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7C8A" w:rsidRPr="006B2B23" w:rsidRDefault="00377C8A" w:rsidP="006B2B23">
      <w:pPr>
        <w:shd w:val="clear" w:color="auto" w:fill="FFFFFF"/>
        <w:spacing w:after="136" w:line="240" w:lineRule="auto"/>
        <w:jc w:val="center"/>
        <w:outlineLvl w:val="0"/>
        <w:rPr>
          <w:rFonts w:ascii="Times New Roman" w:eastAsia="Times New Roman" w:hAnsi="Times New Roman" w:cs="Times New Roman"/>
          <w:b/>
          <w:color w:val="363636"/>
          <w:kern w:val="36"/>
          <w:sz w:val="24"/>
          <w:szCs w:val="24"/>
          <w:lang w:eastAsia="ru-RU"/>
        </w:rPr>
      </w:pPr>
      <w:r w:rsidRPr="006B2B23">
        <w:rPr>
          <w:rFonts w:ascii="Times New Roman" w:eastAsia="Times New Roman" w:hAnsi="Times New Roman" w:cs="Times New Roman"/>
          <w:b/>
          <w:color w:val="363636"/>
          <w:kern w:val="36"/>
          <w:sz w:val="24"/>
          <w:szCs w:val="24"/>
          <w:lang w:eastAsia="ru-RU"/>
        </w:rPr>
        <w:t>Информация о высокой вероятности бесплодия после искусственного аборта</w:t>
      </w:r>
    </w:p>
    <w:p w:rsidR="00377C8A" w:rsidRPr="006B2B23" w:rsidRDefault="00377C8A" w:rsidP="006B2B23">
      <w:pPr>
        <w:shd w:val="clear" w:color="auto" w:fill="FFFFFF"/>
        <w:spacing w:after="136" w:line="240" w:lineRule="auto"/>
        <w:jc w:val="both"/>
        <w:rPr>
          <w:rFonts w:ascii="Times New Roman" w:eastAsia="Times New Roman" w:hAnsi="Times New Roman" w:cs="Times New Roman"/>
          <w:color w:val="010101"/>
          <w:sz w:val="24"/>
          <w:szCs w:val="24"/>
          <w:lang w:eastAsia="ru-RU"/>
        </w:rPr>
      </w:pPr>
      <w:r w:rsidRPr="006B2B23">
        <w:rPr>
          <w:rFonts w:ascii="Times New Roman" w:eastAsia="Times New Roman" w:hAnsi="Times New Roman" w:cs="Times New Roman"/>
          <w:color w:val="010101"/>
          <w:sz w:val="24"/>
          <w:szCs w:val="24"/>
          <w:lang w:eastAsia="ru-RU"/>
        </w:rPr>
        <w:t>Искусственное прерывание беременности нередко приводит к серьезным, иногда необратимым, последствиям. Вероятность бесплодия после аборта достаточно высока, и в процентном соотношении может достигать 15%, даже при условии отсутствия осложнений при искусственном прерывании беременности.</w:t>
      </w:r>
    </w:p>
    <w:p w:rsidR="00377C8A" w:rsidRPr="006B2B23" w:rsidRDefault="00377C8A" w:rsidP="006B2B23">
      <w:pPr>
        <w:shd w:val="clear" w:color="auto" w:fill="FFFFFF"/>
        <w:spacing w:after="136" w:line="240" w:lineRule="auto"/>
        <w:jc w:val="both"/>
        <w:rPr>
          <w:rFonts w:ascii="Times New Roman" w:eastAsia="Times New Roman" w:hAnsi="Times New Roman" w:cs="Times New Roman"/>
          <w:color w:val="010101"/>
          <w:sz w:val="24"/>
          <w:szCs w:val="24"/>
          <w:lang w:eastAsia="ru-RU"/>
        </w:rPr>
      </w:pPr>
      <w:r w:rsidRPr="006B2B23">
        <w:rPr>
          <w:rFonts w:ascii="Times New Roman" w:eastAsia="Times New Roman" w:hAnsi="Times New Roman" w:cs="Times New Roman"/>
          <w:color w:val="010101"/>
          <w:sz w:val="24"/>
          <w:szCs w:val="24"/>
          <w:lang w:eastAsia="ru-RU"/>
        </w:rPr>
        <w:t xml:space="preserve">Бесплодие – это не единственное осложнение, также могут встречаться случаи </w:t>
      </w:r>
      <w:proofErr w:type="spellStart"/>
      <w:r w:rsidRPr="006B2B23">
        <w:rPr>
          <w:rFonts w:ascii="Times New Roman" w:eastAsia="Times New Roman" w:hAnsi="Times New Roman" w:cs="Times New Roman"/>
          <w:color w:val="010101"/>
          <w:sz w:val="24"/>
          <w:szCs w:val="24"/>
          <w:lang w:eastAsia="ru-RU"/>
        </w:rPr>
        <w:t>невынашивания</w:t>
      </w:r>
      <w:proofErr w:type="spellEnd"/>
      <w:r w:rsidRPr="006B2B23">
        <w:rPr>
          <w:rFonts w:ascii="Times New Roman" w:eastAsia="Times New Roman" w:hAnsi="Times New Roman" w:cs="Times New Roman"/>
          <w:color w:val="010101"/>
          <w:sz w:val="24"/>
          <w:szCs w:val="24"/>
          <w:lang w:eastAsia="ru-RU"/>
        </w:rPr>
        <w:t xml:space="preserve"> беременности, нарушения менструального цикла, хронические воспалительные процессы половых органов. Особенно велика вероятность неблагоприятных последствий после прерывания первой беременности в молодом возрасте. Риск осложнений у таких женщин составляет от 50 до 60%.</w:t>
      </w:r>
    </w:p>
    <w:p w:rsidR="00377C8A" w:rsidRPr="006B2B23" w:rsidRDefault="00377C8A" w:rsidP="006B2B23">
      <w:pPr>
        <w:shd w:val="clear" w:color="auto" w:fill="FFFFFF"/>
        <w:spacing w:after="136" w:line="240" w:lineRule="auto"/>
        <w:jc w:val="both"/>
        <w:rPr>
          <w:rFonts w:ascii="Times New Roman" w:eastAsia="Times New Roman" w:hAnsi="Times New Roman" w:cs="Times New Roman"/>
          <w:color w:val="010101"/>
          <w:sz w:val="24"/>
          <w:szCs w:val="24"/>
          <w:lang w:eastAsia="ru-RU"/>
        </w:rPr>
      </w:pPr>
      <w:r w:rsidRPr="006B2B23">
        <w:rPr>
          <w:rFonts w:ascii="Times New Roman" w:eastAsia="Times New Roman" w:hAnsi="Times New Roman" w:cs="Times New Roman"/>
          <w:color w:val="010101"/>
          <w:sz w:val="24"/>
          <w:szCs w:val="24"/>
          <w:lang w:eastAsia="ru-RU"/>
        </w:rPr>
        <w:t>В связи с этим очень важно  подобрать оптимальный способ контрацепции, который будет надежно защищать от нежелательной беременности. Если же вдруг незапланированное зачатие случилось, не затягивайте визит к врачу. Чем меньше срок беременности на момент искусственного прерывания, тем меньше риск потенциальных осложнений.</w:t>
      </w:r>
    </w:p>
    <w:p w:rsidR="00377C8A" w:rsidRPr="006B2B23" w:rsidRDefault="00377C8A" w:rsidP="006B2B23">
      <w:pPr>
        <w:shd w:val="clear" w:color="auto" w:fill="FFFFFF"/>
        <w:spacing w:after="136" w:line="240" w:lineRule="auto"/>
        <w:jc w:val="both"/>
        <w:rPr>
          <w:rFonts w:ascii="Times New Roman" w:eastAsia="Times New Roman" w:hAnsi="Times New Roman" w:cs="Times New Roman"/>
          <w:color w:val="010101"/>
          <w:sz w:val="24"/>
          <w:szCs w:val="24"/>
          <w:lang w:eastAsia="ru-RU"/>
        </w:rPr>
      </w:pPr>
      <w:r w:rsidRPr="006B2B23">
        <w:rPr>
          <w:rFonts w:ascii="Times New Roman" w:eastAsia="Times New Roman" w:hAnsi="Times New Roman" w:cs="Times New Roman"/>
          <w:color w:val="010101"/>
          <w:sz w:val="24"/>
          <w:szCs w:val="24"/>
          <w:lang w:eastAsia="ru-RU"/>
        </w:rPr>
        <w:t>Бесплодие после аборта может развиваться вследствие различных патогенетических механизмов.</w:t>
      </w:r>
    </w:p>
    <w:p w:rsidR="00377C8A" w:rsidRPr="006B2B23" w:rsidRDefault="00377C8A" w:rsidP="006B2B23">
      <w:pPr>
        <w:shd w:val="clear" w:color="auto" w:fill="FFFFFF"/>
        <w:spacing w:after="136" w:line="240" w:lineRule="auto"/>
        <w:jc w:val="both"/>
        <w:rPr>
          <w:rFonts w:ascii="Times New Roman" w:eastAsia="Times New Roman" w:hAnsi="Times New Roman" w:cs="Times New Roman"/>
          <w:color w:val="010101"/>
          <w:sz w:val="24"/>
          <w:szCs w:val="24"/>
          <w:lang w:eastAsia="ru-RU"/>
        </w:rPr>
      </w:pPr>
      <w:r w:rsidRPr="006B2B23">
        <w:rPr>
          <w:rFonts w:ascii="Times New Roman" w:eastAsia="Times New Roman" w:hAnsi="Times New Roman" w:cs="Times New Roman"/>
          <w:color w:val="010101"/>
          <w:sz w:val="24"/>
          <w:szCs w:val="24"/>
          <w:lang w:eastAsia="ru-RU"/>
        </w:rPr>
        <w:t>Среди причин, вызывающих бесплодие после прерывания беременности, можно выделить следующие проблемы:</w:t>
      </w:r>
    </w:p>
    <w:p w:rsidR="00377C8A" w:rsidRPr="006B2B23" w:rsidRDefault="00377C8A" w:rsidP="006B2B23">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10101"/>
          <w:sz w:val="24"/>
          <w:szCs w:val="24"/>
          <w:lang w:eastAsia="ru-RU"/>
        </w:rPr>
      </w:pPr>
      <w:r w:rsidRPr="006B2B23">
        <w:rPr>
          <w:rFonts w:ascii="Times New Roman" w:eastAsia="Times New Roman" w:hAnsi="Times New Roman" w:cs="Times New Roman"/>
          <w:color w:val="010101"/>
          <w:sz w:val="24"/>
          <w:szCs w:val="24"/>
          <w:lang w:eastAsia="ru-RU"/>
        </w:rPr>
        <w:t xml:space="preserve">хронические воспалительные процессы в половых органах. Хронический эндометрит не позволяет слизистой полноценно подготовиться к беременности. Это приводит либо к очень ранним потерям, которые еще даже </w:t>
      </w:r>
      <w:proofErr w:type="spellStart"/>
      <w:r w:rsidRPr="006B2B23">
        <w:rPr>
          <w:rFonts w:ascii="Times New Roman" w:eastAsia="Times New Roman" w:hAnsi="Times New Roman" w:cs="Times New Roman"/>
          <w:color w:val="010101"/>
          <w:sz w:val="24"/>
          <w:szCs w:val="24"/>
          <w:lang w:eastAsia="ru-RU"/>
        </w:rPr>
        <w:t>биохимически</w:t>
      </w:r>
      <w:proofErr w:type="spellEnd"/>
      <w:r w:rsidRPr="006B2B23">
        <w:rPr>
          <w:rFonts w:ascii="Times New Roman" w:eastAsia="Times New Roman" w:hAnsi="Times New Roman" w:cs="Times New Roman"/>
          <w:color w:val="010101"/>
          <w:sz w:val="24"/>
          <w:szCs w:val="24"/>
          <w:lang w:eastAsia="ru-RU"/>
        </w:rPr>
        <w:t xml:space="preserve"> нельзя уловить, либо к замершей беременности;</w:t>
      </w:r>
    </w:p>
    <w:p w:rsidR="00377C8A" w:rsidRPr="006B2B23" w:rsidRDefault="00377C8A" w:rsidP="006B2B23">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10101"/>
          <w:sz w:val="24"/>
          <w:szCs w:val="24"/>
          <w:lang w:eastAsia="ru-RU"/>
        </w:rPr>
      </w:pPr>
      <w:r w:rsidRPr="006B2B23">
        <w:rPr>
          <w:rFonts w:ascii="Times New Roman" w:eastAsia="Times New Roman" w:hAnsi="Times New Roman" w:cs="Times New Roman"/>
          <w:color w:val="010101"/>
          <w:sz w:val="24"/>
          <w:szCs w:val="24"/>
          <w:lang w:eastAsia="ru-RU"/>
        </w:rPr>
        <w:t xml:space="preserve">спайки и рубцы. В полости матки может запуститься процесс разрастания соединительной ткани – образуются спайки. Такое состояние называется синдромом </w:t>
      </w:r>
      <w:proofErr w:type="spellStart"/>
      <w:r w:rsidRPr="006B2B23">
        <w:rPr>
          <w:rFonts w:ascii="Times New Roman" w:eastAsia="Times New Roman" w:hAnsi="Times New Roman" w:cs="Times New Roman"/>
          <w:color w:val="010101"/>
          <w:sz w:val="24"/>
          <w:szCs w:val="24"/>
          <w:lang w:eastAsia="ru-RU"/>
        </w:rPr>
        <w:t>Ашермана</w:t>
      </w:r>
      <w:proofErr w:type="spellEnd"/>
      <w:r w:rsidRPr="006B2B23">
        <w:rPr>
          <w:rFonts w:ascii="Times New Roman" w:eastAsia="Times New Roman" w:hAnsi="Times New Roman" w:cs="Times New Roman"/>
          <w:color w:val="010101"/>
          <w:sz w:val="24"/>
          <w:szCs w:val="24"/>
          <w:lang w:eastAsia="ru-RU"/>
        </w:rPr>
        <w:t>. Соединительнотканные тяжи деформируют полость матки и так же нарушают имплантацию;</w:t>
      </w:r>
    </w:p>
    <w:p w:rsidR="00377C8A" w:rsidRPr="006B2B23" w:rsidRDefault="00377C8A" w:rsidP="006B2B23">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10101"/>
          <w:sz w:val="24"/>
          <w:szCs w:val="24"/>
          <w:lang w:eastAsia="ru-RU"/>
        </w:rPr>
      </w:pPr>
      <w:r w:rsidRPr="006B2B23">
        <w:rPr>
          <w:rFonts w:ascii="Times New Roman" w:eastAsia="Times New Roman" w:hAnsi="Times New Roman" w:cs="Times New Roman"/>
          <w:color w:val="010101"/>
          <w:sz w:val="24"/>
          <w:szCs w:val="24"/>
          <w:lang w:eastAsia="ru-RU"/>
        </w:rPr>
        <w:t>повреждение базального слоя эндометрия, который обеспечивает его обновление в каждом менструальном цикле. В такой ситуации гинекологам достаточно часто приходится иметь дело с тонким эндометрием, в который не может нормально имплантироваться оплодотворенная яйцеклетка. В итоге даже несмотря на произошедшее зачатие, беременность не наступает;</w:t>
      </w:r>
    </w:p>
    <w:p w:rsidR="00377C8A" w:rsidRPr="006B2B23" w:rsidRDefault="00377C8A" w:rsidP="006B2B23">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10101"/>
          <w:sz w:val="24"/>
          <w:szCs w:val="24"/>
          <w:lang w:eastAsia="ru-RU"/>
        </w:rPr>
      </w:pPr>
      <w:r w:rsidRPr="006B2B23">
        <w:rPr>
          <w:rFonts w:ascii="Times New Roman" w:eastAsia="Times New Roman" w:hAnsi="Times New Roman" w:cs="Times New Roman"/>
          <w:color w:val="010101"/>
          <w:sz w:val="24"/>
          <w:szCs w:val="24"/>
          <w:lang w:eastAsia="ru-RU"/>
        </w:rPr>
        <w:t>эндометриоз - патологическое разрастание тканей эндометрия, возможное после выскабливания или нескольких абортов;</w:t>
      </w:r>
    </w:p>
    <w:p w:rsidR="00377C8A" w:rsidRPr="006B2B23" w:rsidRDefault="00377C8A" w:rsidP="006B2B23">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10101"/>
          <w:sz w:val="24"/>
          <w:szCs w:val="24"/>
          <w:lang w:eastAsia="ru-RU"/>
        </w:rPr>
      </w:pPr>
      <w:proofErr w:type="spellStart"/>
      <w:r w:rsidRPr="006B2B23">
        <w:rPr>
          <w:rFonts w:ascii="Times New Roman" w:eastAsia="Times New Roman" w:hAnsi="Times New Roman" w:cs="Times New Roman"/>
          <w:color w:val="010101"/>
          <w:sz w:val="24"/>
          <w:szCs w:val="24"/>
          <w:lang w:eastAsia="ru-RU"/>
        </w:rPr>
        <w:t>дисбиоз</w:t>
      </w:r>
      <w:proofErr w:type="spellEnd"/>
      <w:r w:rsidRPr="006B2B23">
        <w:rPr>
          <w:rFonts w:ascii="Times New Roman" w:eastAsia="Times New Roman" w:hAnsi="Times New Roman" w:cs="Times New Roman"/>
          <w:color w:val="010101"/>
          <w:sz w:val="24"/>
          <w:szCs w:val="24"/>
          <w:lang w:eastAsia="ru-RU"/>
        </w:rPr>
        <w:t xml:space="preserve"> влагалища - следствие медикаментозной терапии после хирургических абортов;</w:t>
      </w:r>
    </w:p>
    <w:p w:rsidR="00377C8A" w:rsidRPr="006B2B23" w:rsidRDefault="00377C8A" w:rsidP="006B2B23">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10101"/>
          <w:sz w:val="24"/>
          <w:szCs w:val="24"/>
          <w:lang w:eastAsia="ru-RU"/>
        </w:rPr>
      </w:pPr>
      <w:r w:rsidRPr="006B2B23">
        <w:rPr>
          <w:rFonts w:ascii="Times New Roman" w:eastAsia="Times New Roman" w:hAnsi="Times New Roman" w:cs="Times New Roman"/>
          <w:color w:val="010101"/>
          <w:sz w:val="24"/>
          <w:szCs w:val="24"/>
          <w:lang w:eastAsia="ru-RU"/>
        </w:rPr>
        <w:t>гормональный сбой и нарушения менструального цикла (обязательны после любого способа прерывания беременности, но в отдельных случаях приводят к непоправимым последствиям</w:t>
      </w:r>
      <w:r w:rsidR="006B2B23">
        <w:rPr>
          <w:rFonts w:ascii="Times New Roman" w:eastAsia="Times New Roman" w:hAnsi="Times New Roman" w:cs="Times New Roman"/>
          <w:color w:val="010101"/>
          <w:sz w:val="24"/>
          <w:szCs w:val="24"/>
          <w:lang w:eastAsia="ru-RU"/>
        </w:rPr>
        <w:t>)</w:t>
      </w:r>
      <w:r w:rsidRPr="006B2B23">
        <w:rPr>
          <w:rFonts w:ascii="Times New Roman" w:eastAsia="Times New Roman" w:hAnsi="Times New Roman" w:cs="Times New Roman"/>
          <w:color w:val="010101"/>
          <w:sz w:val="24"/>
          <w:szCs w:val="24"/>
          <w:lang w:eastAsia="ru-RU"/>
        </w:rPr>
        <w:t>.</w:t>
      </w:r>
    </w:p>
    <w:p w:rsidR="00377C8A" w:rsidRPr="006B2B23" w:rsidRDefault="00377C8A" w:rsidP="006B2B23">
      <w:pPr>
        <w:shd w:val="clear" w:color="auto" w:fill="FFFFFF"/>
        <w:spacing w:after="136" w:line="240" w:lineRule="auto"/>
        <w:jc w:val="both"/>
        <w:rPr>
          <w:rFonts w:ascii="Times New Roman" w:eastAsia="Times New Roman" w:hAnsi="Times New Roman" w:cs="Times New Roman"/>
          <w:color w:val="010101"/>
          <w:sz w:val="24"/>
          <w:szCs w:val="24"/>
          <w:lang w:eastAsia="ru-RU"/>
        </w:rPr>
      </w:pPr>
      <w:r w:rsidRPr="006B2B23">
        <w:rPr>
          <w:rFonts w:ascii="Times New Roman" w:eastAsia="Times New Roman" w:hAnsi="Times New Roman" w:cs="Times New Roman"/>
          <w:color w:val="010101"/>
          <w:sz w:val="24"/>
          <w:szCs w:val="24"/>
          <w:lang w:eastAsia="ru-RU"/>
        </w:rPr>
        <w:t xml:space="preserve">Кроме того, следует помнить, что последствия аборта женщина может ощутить, даже повторно зачав ребенка. Из-за некогда сделанного аборта в течение следующей беременности возможно негативное влияние на плод. Среди потенциальных рисков могут быть выкидыши (организм запоминает механизм </w:t>
      </w:r>
      <w:proofErr w:type="spellStart"/>
      <w:r w:rsidRPr="006B2B23">
        <w:rPr>
          <w:rFonts w:ascii="Times New Roman" w:eastAsia="Times New Roman" w:hAnsi="Times New Roman" w:cs="Times New Roman"/>
          <w:color w:val="010101"/>
          <w:sz w:val="24"/>
          <w:szCs w:val="24"/>
          <w:lang w:eastAsia="ru-RU"/>
        </w:rPr>
        <w:t>невынашивания</w:t>
      </w:r>
      <w:proofErr w:type="spellEnd"/>
      <w:r w:rsidRPr="006B2B23">
        <w:rPr>
          <w:rFonts w:ascii="Times New Roman" w:eastAsia="Times New Roman" w:hAnsi="Times New Roman" w:cs="Times New Roman"/>
          <w:color w:val="010101"/>
          <w:sz w:val="24"/>
          <w:szCs w:val="24"/>
          <w:lang w:eastAsia="ru-RU"/>
        </w:rPr>
        <w:t xml:space="preserve"> плода и не знает, как вести себя в случае естественного 9-месячного процесса беременности), аномалии развития плаценты (также ее расположения), преждевременный разрыв околоплодных оболочек и т.д.</w:t>
      </w:r>
    </w:p>
    <w:p w:rsidR="00377C8A" w:rsidRPr="006B2B23" w:rsidRDefault="00D30FCB" w:rsidP="006B2B23">
      <w:pPr>
        <w:shd w:val="clear" w:color="auto" w:fill="FFFFFF"/>
        <w:spacing w:after="136" w:line="240" w:lineRule="auto"/>
        <w:jc w:val="both"/>
        <w:rPr>
          <w:rFonts w:ascii="Times New Roman" w:eastAsia="Times New Roman" w:hAnsi="Times New Roman" w:cs="Times New Roman"/>
          <w:color w:val="010101"/>
          <w:sz w:val="24"/>
          <w:szCs w:val="24"/>
          <w:lang w:eastAsia="ru-RU"/>
        </w:rPr>
      </w:pPr>
      <w:r w:rsidRPr="006B2B23">
        <w:rPr>
          <w:rFonts w:ascii="Times New Roman" w:eastAsia="Times New Roman" w:hAnsi="Times New Roman" w:cs="Times New Roman"/>
          <w:color w:val="010101"/>
          <w:sz w:val="24"/>
          <w:szCs w:val="24"/>
          <w:lang w:eastAsia="ru-RU"/>
        </w:rPr>
        <w:t>Так же п</w:t>
      </w:r>
      <w:r w:rsidR="00377C8A" w:rsidRPr="006B2B23">
        <w:rPr>
          <w:rFonts w:ascii="Times New Roman" w:eastAsia="Times New Roman" w:hAnsi="Times New Roman" w:cs="Times New Roman"/>
          <w:color w:val="010101"/>
          <w:sz w:val="24"/>
          <w:szCs w:val="24"/>
          <w:lang w:eastAsia="ru-RU"/>
        </w:rPr>
        <w:t>сихогенное бесплодие как фактор</w:t>
      </w:r>
      <w:r w:rsidRPr="006B2B23">
        <w:rPr>
          <w:rFonts w:ascii="Times New Roman" w:eastAsia="Times New Roman" w:hAnsi="Times New Roman" w:cs="Times New Roman"/>
          <w:color w:val="010101"/>
          <w:sz w:val="24"/>
          <w:szCs w:val="24"/>
          <w:lang w:eastAsia="ru-RU"/>
        </w:rPr>
        <w:t xml:space="preserve"> бесплодия на уровне психики после искусст</w:t>
      </w:r>
      <w:r w:rsidR="006B2B23">
        <w:rPr>
          <w:rFonts w:ascii="Times New Roman" w:eastAsia="Times New Roman" w:hAnsi="Times New Roman" w:cs="Times New Roman"/>
          <w:color w:val="010101"/>
          <w:sz w:val="24"/>
          <w:szCs w:val="24"/>
          <w:lang w:eastAsia="ru-RU"/>
        </w:rPr>
        <w:t>в</w:t>
      </w:r>
      <w:r w:rsidRPr="006B2B23">
        <w:rPr>
          <w:rFonts w:ascii="Times New Roman" w:eastAsia="Times New Roman" w:hAnsi="Times New Roman" w:cs="Times New Roman"/>
          <w:color w:val="010101"/>
          <w:sz w:val="24"/>
          <w:szCs w:val="24"/>
          <w:lang w:eastAsia="ru-RU"/>
        </w:rPr>
        <w:t>енного аборта имеет место быть в данном случае.</w:t>
      </w:r>
    </w:p>
    <w:p w:rsidR="00377C8A" w:rsidRPr="006B2B23" w:rsidRDefault="00377C8A" w:rsidP="006B2B23">
      <w:pPr>
        <w:pStyle w:val="1"/>
        <w:shd w:val="clear" w:color="auto" w:fill="FFFFFF"/>
        <w:tabs>
          <w:tab w:val="center" w:pos="4677"/>
          <w:tab w:val="left" w:pos="7485"/>
        </w:tabs>
        <w:spacing w:before="0" w:beforeAutospacing="0" w:after="217" w:afterAutospacing="0"/>
        <w:jc w:val="both"/>
        <w:rPr>
          <w:color w:val="404751"/>
          <w:sz w:val="24"/>
          <w:szCs w:val="24"/>
        </w:rPr>
      </w:pPr>
      <w:r w:rsidRPr="006B2B23">
        <w:rPr>
          <w:color w:val="404751"/>
          <w:sz w:val="24"/>
          <w:szCs w:val="24"/>
        </w:rPr>
        <w:lastRenderedPageBreak/>
        <w:tab/>
        <w:t>Психогенное бесплодие</w:t>
      </w:r>
      <w:r w:rsidRPr="006B2B23">
        <w:rPr>
          <w:color w:val="404751"/>
          <w:sz w:val="24"/>
          <w:szCs w:val="24"/>
        </w:rPr>
        <w:tab/>
      </w:r>
    </w:p>
    <w:p w:rsidR="00377C8A" w:rsidRPr="006B2B23" w:rsidRDefault="00377C8A" w:rsidP="006B2B23">
      <w:pPr>
        <w:pStyle w:val="a3"/>
        <w:shd w:val="clear" w:color="auto" w:fill="FFFFFF"/>
        <w:jc w:val="both"/>
        <w:rPr>
          <w:color w:val="373737"/>
        </w:rPr>
      </w:pPr>
      <w:r w:rsidRPr="006B2B23">
        <w:rPr>
          <w:bCs/>
          <w:color w:val="000000"/>
          <w:bdr w:val="none" w:sz="0" w:space="0" w:color="auto" w:frame="1"/>
          <w:shd w:val="clear" w:color="auto" w:fill="FFFFFF"/>
        </w:rPr>
        <w:t>Психогенное бесплодие</w:t>
      </w:r>
      <w:r w:rsidRPr="006B2B23">
        <w:rPr>
          <w:color w:val="000000"/>
          <w:shd w:val="clear" w:color="auto" w:fill="FFFFFF"/>
        </w:rPr>
        <w:t xml:space="preserve"> — это отсутствие беременности на протяжении 12 месяцев регулярной сексуальной жизни без предохранения, обусловленное психологическими причинами. Проявляется невозможностью зачатия на фоне соматического благополучия, постоянным контролем овуляции, сексуальной активности и успешности оплодотворения, истерией в период месячных, реже — </w:t>
      </w:r>
      <w:proofErr w:type="spellStart"/>
      <w:r w:rsidRPr="006B2B23">
        <w:rPr>
          <w:color w:val="000000"/>
          <w:shd w:val="clear" w:color="auto" w:fill="FFFFFF"/>
        </w:rPr>
        <w:t>олигоменореей</w:t>
      </w:r>
      <w:proofErr w:type="spellEnd"/>
      <w:r w:rsidRPr="006B2B23">
        <w:rPr>
          <w:color w:val="000000"/>
          <w:shd w:val="clear" w:color="auto" w:fill="FFFFFF"/>
        </w:rPr>
        <w:t xml:space="preserve">, </w:t>
      </w:r>
      <w:proofErr w:type="spellStart"/>
      <w:r w:rsidRPr="006B2B23">
        <w:rPr>
          <w:color w:val="000000"/>
          <w:shd w:val="clear" w:color="auto" w:fill="FFFFFF"/>
        </w:rPr>
        <w:t>опсоменореей</w:t>
      </w:r>
      <w:proofErr w:type="spellEnd"/>
      <w:r w:rsidRPr="006B2B23">
        <w:rPr>
          <w:color w:val="000000"/>
          <w:shd w:val="clear" w:color="auto" w:fill="FFFFFF"/>
        </w:rPr>
        <w:t>, аменореей. Диагностируется методом исключения других форм бесплодия с последующим психологическим консультированием. Для лечения применяются психотерапевтические методики, седативные препараты, антидепрессанты, транквилизаторы, физиотерапия, ВРТ.</w:t>
      </w:r>
    </w:p>
    <w:p w:rsidR="00377C8A" w:rsidRPr="006B2B23" w:rsidRDefault="00377C8A" w:rsidP="006B2B23">
      <w:pPr>
        <w:pStyle w:val="a3"/>
        <w:shd w:val="clear" w:color="auto" w:fill="FFFFFF"/>
        <w:jc w:val="both"/>
        <w:rPr>
          <w:color w:val="373737"/>
        </w:rPr>
      </w:pPr>
      <w:r w:rsidRPr="006B2B23">
        <w:rPr>
          <w:color w:val="373737"/>
        </w:rPr>
        <w:t xml:space="preserve">Психогенное (психологическое, идиопатическое, функциональное) бесплодие диагностируется у 5-10% женщин, которые не могут забеременеть. Его ключевой особенностью является отсутствие явных причин, препятствующих зачатию. Группу риска составляют обеспеченные 30-35-летние женщины с ярко выраженными мужскими качествами, сосредоточенные на профессиональном росте и построении карьеры, а также эмоционально незрелые пациентки, зависящие от своего окружения. Серьезной проблемой является сочетание психогенного бесплодия с другими формами </w:t>
      </w:r>
      <w:proofErr w:type="spellStart"/>
      <w:r w:rsidRPr="006B2B23">
        <w:rPr>
          <w:color w:val="373737"/>
        </w:rPr>
        <w:t>инфертильности</w:t>
      </w:r>
      <w:proofErr w:type="spellEnd"/>
      <w:r w:rsidRPr="006B2B23">
        <w:rPr>
          <w:color w:val="373737"/>
        </w:rPr>
        <w:t>: по результатам наблюдений, у 35-40% бесплодных женщин, кроме органической патологии, выявляются психологические факторы, снижающие эффективность проводимой терапии.</w:t>
      </w:r>
    </w:p>
    <w:p w:rsidR="00377C8A" w:rsidRPr="006B2B23" w:rsidRDefault="00377C8A" w:rsidP="006B2B23">
      <w:pPr>
        <w:pStyle w:val="2"/>
        <w:shd w:val="clear" w:color="auto" w:fill="FFFFFF"/>
        <w:spacing w:before="272" w:after="272" w:line="240" w:lineRule="auto"/>
        <w:jc w:val="both"/>
        <w:rPr>
          <w:rFonts w:ascii="Times New Roman" w:hAnsi="Times New Roman" w:cs="Times New Roman"/>
          <w:b w:val="0"/>
          <w:bCs w:val="0"/>
          <w:color w:val="373737"/>
          <w:sz w:val="24"/>
          <w:szCs w:val="24"/>
        </w:rPr>
      </w:pPr>
      <w:r w:rsidRPr="006B2B23">
        <w:rPr>
          <w:rFonts w:ascii="Times New Roman" w:hAnsi="Times New Roman" w:cs="Times New Roman"/>
          <w:b w:val="0"/>
          <w:bCs w:val="0"/>
          <w:color w:val="373737"/>
          <w:sz w:val="24"/>
          <w:szCs w:val="24"/>
        </w:rPr>
        <w:t>Причины:</w:t>
      </w:r>
    </w:p>
    <w:p w:rsidR="00377C8A" w:rsidRPr="006B2B23" w:rsidRDefault="00377C8A" w:rsidP="006B2B23">
      <w:pPr>
        <w:pStyle w:val="a3"/>
        <w:shd w:val="clear" w:color="auto" w:fill="FFFFFF"/>
        <w:jc w:val="both"/>
        <w:rPr>
          <w:color w:val="373737"/>
        </w:rPr>
      </w:pPr>
      <w:r w:rsidRPr="006B2B23">
        <w:rPr>
          <w:color w:val="373737"/>
        </w:rPr>
        <w:t xml:space="preserve">Функционально обусловленная невозможность забеременеть связана с действием факторов, влияющих на центральные звенья нейрогуморальной регуляции менструальной и репродуктивной функций. </w:t>
      </w:r>
      <w:r w:rsidR="006B2B23">
        <w:rPr>
          <w:color w:val="373737"/>
        </w:rPr>
        <w:t>О</w:t>
      </w:r>
      <w:r w:rsidRPr="006B2B23">
        <w:rPr>
          <w:color w:val="373737"/>
        </w:rPr>
        <w:t>сновными предпосылками к возникновению идиопатического варианта бесплодия обычно являются:</w:t>
      </w:r>
    </w:p>
    <w:p w:rsidR="00377C8A" w:rsidRPr="006B2B23" w:rsidRDefault="00377C8A" w:rsidP="006B2B23">
      <w:pPr>
        <w:numPr>
          <w:ilvl w:val="0"/>
          <w:numId w:val="2"/>
        </w:numPr>
        <w:shd w:val="clear" w:color="auto" w:fill="FFFFFF"/>
        <w:spacing w:before="100" w:beforeAutospacing="1" w:after="100" w:afterAutospacing="1" w:line="240" w:lineRule="auto"/>
        <w:ind w:left="0"/>
        <w:jc w:val="both"/>
        <w:rPr>
          <w:rFonts w:ascii="Times New Roman" w:hAnsi="Times New Roman" w:cs="Times New Roman"/>
          <w:color w:val="373737"/>
          <w:sz w:val="24"/>
          <w:szCs w:val="24"/>
        </w:rPr>
      </w:pPr>
      <w:r w:rsidRPr="006B2B23">
        <w:rPr>
          <w:rFonts w:ascii="Times New Roman" w:hAnsi="Times New Roman" w:cs="Times New Roman"/>
          <w:color w:val="373737"/>
          <w:sz w:val="24"/>
          <w:szCs w:val="24"/>
        </w:rPr>
        <w:t xml:space="preserve">Физические и психоэмоциональные нагрузки. В результате длительного утомления, нервной обстановки дома и на работе, социальной незащищенности женщина пребывает в состоянии хронического стресса. Гормональные изменения, характерные для стрессовых ситуаций, оказывают тормозящий эффект на выделение гонадотропинов, изменяют активность парасимпатического и симпатического отделов автономной нервной системы. Крайней степенью нейрогуморального дисбаланса является </w:t>
      </w:r>
      <w:proofErr w:type="spellStart"/>
      <w:r w:rsidRPr="006B2B23">
        <w:rPr>
          <w:rFonts w:ascii="Times New Roman" w:hAnsi="Times New Roman" w:cs="Times New Roman"/>
          <w:color w:val="373737"/>
          <w:sz w:val="24"/>
          <w:szCs w:val="24"/>
        </w:rPr>
        <w:t>стрессорное</w:t>
      </w:r>
      <w:proofErr w:type="spellEnd"/>
      <w:r w:rsidRPr="006B2B23">
        <w:rPr>
          <w:rFonts w:ascii="Times New Roman" w:hAnsi="Times New Roman" w:cs="Times New Roman"/>
          <w:color w:val="373737"/>
          <w:sz w:val="24"/>
          <w:szCs w:val="24"/>
        </w:rPr>
        <w:t xml:space="preserve"> торможение овуляции и развитие психогенной аменореи.</w:t>
      </w:r>
    </w:p>
    <w:p w:rsidR="00377C8A" w:rsidRPr="006B2B23" w:rsidRDefault="00377C8A" w:rsidP="006B2B23">
      <w:pPr>
        <w:numPr>
          <w:ilvl w:val="0"/>
          <w:numId w:val="2"/>
        </w:numPr>
        <w:shd w:val="clear" w:color="auto" w:fill="FFFFFF"/>
        <w:spacing w:before="100" w:beforeAutospacing="1" w:after="100" w:afterAutospacing="1" w:line="240" w:lineRule="auto"/>
        <w:ind w:left="0"/>
        <w:jc w:val="both"/>
        <w:rPr>
          <w:rFonts w:ascii="Times New Roman" w:hAnsi="Times New Roman" w:cs="Times New Roman"/>
          <w:color w:val="373737"/>
          <w:sz w:val="24"/>
          <w:szCs w:val="24"/>
        </w:rPr>
      </w:pPr>
      <w:r w:rsidRPr="006B2B23">
        <w:rPr>
          <w:rFonts w:ascii="Times New Roman" w:hAnsi="Times New Roman" w:cs="Times New Roman"/>
          <w:color w:val="373737"/>
          <w:sz w:val="24"/>
          <w:szCs w:val="24"/>
        </w:rPr>
        <w:t>Навязчивое желание забеременеть. Невозможность зачатия и рождения ребенка — одна из наиболее тяжелых психотравмирующих ситуаций для женщины. Постоянный контроль за физиологическими процессами при неизменных отрицательных тестах на беременность провоцирует возникновение хронического стресса, нарушающего нейроэндокринную регуляцию репродуктивной функции. При этом отношение к интимным отношениям как к «медицинской процедуре» ухудшает качество сексуальной жизни пациентки и провоцирует развитие застойных явлений в тазовых органах.</w:t>
      </w:r>
    </w:p>
    <w:p w:rsidR="00377C8A" w:rsidRPr="006B2B23" w:rsidRDefault="00377C8A" w:rsidP="006B2B23">
      <w:pPr>
        <w:numPr>
          <w:ilvl w:val="0"/>
          <w:numId w:val="2"/>
        </w:numPr>
        <w:shd w:val="clear" w:color="auto" w:fill="FFFFFF"/>
        <w:spacing w:before="100" w:beforeAutospacing="1" w:after="100" w:afterAutospacing="1" w:line="240" w:lineRule="auto"/>
        <w:ind w:left="0"/>
        <w:jc w:val="both"/>
        <w:rPr>
          <w:rFonts w:ascii="Times New Roman" w:hAnsi="Times New Roman" w:cs="Times New Roman"/>
          <w:color w:val="373737"/>
          <w:sz w:val="24"/>
          <w:szCs w:val="24"/>
        </w:rPr>
      </w:pPr>
      <w:r w:rsidRPr="006B2B23">
        <w:rPr>
          <w:rFonts w:ascii="Times New Roman" w:hAnsi="Times New Roman" w:cs="Times New Roman"/>
          <w:color w:val="373737"/>
          <w:sz w:val="24"/>
          <w:szCs w:val="24"/>
        </w:rPr>
        <w:t xml:space="preserve">Страхи, связанные с беременностью и материнством. Боязнь </w:t>
      </w:r>
      <w:proofErr w:type="spellStart"/>
      <w:r w:rsidRPr="006B2B23">
        <w:rPr>
          <w:rFonts w:ascii="Times New Roman" w:hAnsi="Times New Roman" w:cs="Times New Roman"/>
          <w:color w:val="373737"/>
          <w:sz w:val="24"/>
          <w:szCs w:val="24"/>
        </w:rPr>
        <w:t>гестационных</w:t>
      </w:r>
      <w:proofErr w:type="spellEnd"/>
      <w:r w:rsidRPr="006B2B23">
        <w:rPr>
          <w:rFonts w:ascii="Times New Roman" w:hAnsi="Times New Roman" w:cs="Times New Roman"/>
          <w:color w:val="373737"/>
          <w:sz w:val="24"/>
          <w:szCs w:val="24"/>
        </w:rPr>
        <w:t xml:space="preserve"> осложнений, болевого синдрома в родах, ответственности, опасения по поводу изменений фигуры и веса, сомнения в способности стать хорошей матерью, обеспечить ребенка всем необходимым могут сформировать в коре головного мозга доминантный очаг, препятствующий зачатию. Аналогичный эффект возможен при переживаниях, связанных с нарушением важных карьерных, бытовых, личных планов, или подсознательном сопротивлении давлению родственников, настаивающих на необходимости беременности.</w:t>
      </w:r>
    </w:p>
    <w:p w:rsidR="00377C8A" w:rsidRPr="006B2B23" w:rsidRDefault="00377C8A" w:rsidP="006B2B23">
      <w:pPr>
        <w:pStyle w:val="a3"/>
        <w:shd w:val="clear" w:color="auto" w:fill="FFFFFF"/>
        <w:jc w:val="both"/>
        <w:rPr>
          <w:color w:val="373737"/>
        </w:rPr>
      </w:pPr>
      <w:r w:rsidRPr="006B2B23">
        <w:rPr>
          <w:color w:val="373737"/>
        </w:rPr>
        <w:lastRenderedPageBreak/>
        <w:t xml:space="preserve">Исследования в области </w:t>
      </w:r>
      <w:proofErr w:type="spellStart"/>
      <w:r w:rsidRPr="006B2B23">
        <w:rPr>
          <w:color w:val="373737"/>
        </w:rPr>
        <w:t>репродуктологии</w:t>
      </w:r>
      <w:proofErr w:type="spellEnd"/>
      <w:r w:rsidRPr="006B2B23">
        <w:rPr>
          <w:color w:val="373737"/>
        </w:rPr>
        <w:t xml:space="preserve"> позволили выявить ряд личностно-психологических и </w:t>
      </w:r>
      <w:proofErr w:type="spellStart"/>
      <w:r w:rsidRPr="006B2B23">
        <w:rPr>
          <w:color w:val="373737"/>
        </w:rPr>
        <w:t>межличностно</w:t>
      </w:r>
      <w:proofErr w:type="spellEnd"/>
      <w:r w:rsidRPr="006B2B23">
        <w:rPr>
          <w:color w:val="373737"/>
        </w:rPr>
        <w:t xml:space="preserve">-семейных особенностей, при которых повышается риск развития психогенной </w:t>
      </w:r>
      <w:proofErr w:type="spellStart"/>
      <w:r w:rsidRPr="006B2B23">
        <w:rPr>
          <w:color w:val="373737"/>
        </w:rPr>
        <w:t>инфертильности</w:t>
      </w:r>
      <w:proofErr w:type="spellEnd"/>
      <w:r w:rsidRPr="006B2B23">
        <w:rPr>
          <w:color w:val="373737"/>
        </w:rPr>
        <w:t xml:space="preserve">. Такие женщины достоверно чаще оценивают свой и родительский брак как неудавшиеся, отличаются эмоциональной сдержанностью и практичностью. Они склонны к доминированию, замкнутости, соперничеству, подозрительности, тревожности, напряженности, депрессивности, консерватизму и ригидности суждений. В сексуальных отношениях с супругом ведущими являются ревность, корысть, щепетильность, избирательность, усугубляющиеся с возрастом. По сравнению с женщинами, страдающими другими формами бесплодия, у пациенток с психологической </w:t>
      </w:r>
      <w:proofErr w:type="spellStart"/>
      <w:r w:rsidRPr="006B2B23">
        <w:rPr>
          <w:color w:val="373737"/>
        </w:rPr>
        <w:t>инфертильностью</w:t>
      </w:r>
      <w:proofErr w:type="spellEnd"/>
      <w:r w:rsidRPr="006B2B23">
        <w:rPr>
          <w:color w:val="373737"/>
        </w:rPr>
        <w:t xml:space="preserve"> меньше выражена потребность ощущать себя любимой, они считают себя менее экспрессивными, нежными, сексуальными.</w:t>
      </w:r>
    </w:p>
    <w:p w:rsidR="00377C8A" w:rsidRPr="006B2B23" w:rsidRDefault="00377C8A" w:rsidP="006B2B23">
      <w:pPr>
        <w:pStyle w:val="2"/>
        <w:shd w:val="clear" w:color="auto" w:fill="FFFFFF"/>
        <w:spacing w:before="272" w:after="272" w:line="240" w:lineRule="auto"/>
        <w:jc w:val="both"/>
        <w:rPr>
          <w:rFonts w:ascii="Times New Roman" w:hAnsi="Times New Roman" w:cs="Times New Roman"/>
          <w:b w:val="0"/>
          <w:bCs w:val="0"/>
          <w:color w:val="373737"/>
          <w:sz w:val="24"/>
          <w:szCs w:val="24"/>
        </w:rPr>
      </w:pPr>
      <w:r w:rsidRPr="006B2B23">
        <w:rPr>
          <w:rFonts w:ascii="Times New Roman" w:hAnsi="Times New Roman" w:cs="Times New Roman"/>
          <w:b w:val="0"/>
          <w:bCs w:val="0"/>
          <w:color w:val="373737"/>
          <w:sz w:val="24"/>
          <w:szCs w:val="24"/>
        </w:rPr>
        <w:t>Патогенез:</w:t>
      </w:r>
    </w:p>
    <w:p w:rsidR="00377C8A" w:rsidRPr="006B2B23" w:rsidRDefault="00377C8A" w:rsidP="006B2B23">
      <w:pPr>
        <w:pStyle w:val="a3"/>
        <w:shd w:val="clear" w:color="auto" w:fill="FFFFFF"/>
        <w:jc w:val="both"/>
        <w:rPr>
          <w:color w:val="373737"/>
        </w:rPr>
      </w:pPr>
      <w:r w:rsidRPr="006B2B23">
        <w:rPr>
          <w:color w:val="373737"/>
        </w:rPr>
        <w:t xml:space="preserve">Механизм развития психогенного бесплодия является общим, независимо от причин, которые его вызвали: нейрохимические изменения на уровне ЦНС оказывают системное регуляторное влияние на весь организм, в том числе на репродуктивные органы. Нервно-гуморальные нарушения у женщин с идиопатической </w:t>
      </w:r>
      <w:proofErr w:type="spellStart"/>
      <w:r w:rsidRPr="006B2B23">
        <w:rPr>
          <w:color w:val="373737"/>
        </w:rPr>
        <w:t>инфертильностью</w:t>
      </w:r>
      <w:proofErr w:type="spellEnd"/>
      <w:r w:rsidRPr="006B2B23">
        <w:rPr>
          <w:color w:val="373737"/>
        </w:rPr>
        <w:t xml:space="preserve"> аналогичны процессам, происходящим при стрессовой реакции. Фактически у таких пациенток происходит </w:t>
      </w:r>
      <w:proofErr w:type="spellStart"/>
      <w:r w:rsidRPr="006B2B23">
        <w:rPr>
          <w:color w:val="373737"/>
        </w:rPr>
        <w:t>дезадаптивная</w:t>
      </w:r>
      <w:proofErr w:type="spellEnd"/>
      <w:r w:rsidRPr="006B2B23">
        <w:rPr>
          <w:color w:val="373737"/>
        </w:rPr>
        <w:t xml:space="preserve"> </w:t>
      </w:r>
      <w:proofErr w:type="spellStart"/>
      <w:r w:rsidRPr="006B2B23">
        <w:rPr>
          <w:color w:val="373737"/>
        </w:rPr>
        <w:t>соматизация</w:t>
      </w:r>
      <w:proofErr w:type="spellEnd"/>
      <w:r w:rsidRPr="006B2B23">
        <w:rPr>
          <w:color w:val="373737"/>
        </w:rPr>
        <w:t xml:space="preserve"> переживания стресса. Ситуация усугубляется и поддерживается формированием репродуктивной </w:t>
      </w:r>
      <w:proofErr w:type="spellStart"/>
      <w:r w:rsidRPr="006B2B23">
        <w:rPr>
          <w:color w:val="373737"/>
        </w:rPr>
        <w:t>гипердоминанты</w:t>
      </w:r>
      <w:proofErr w:type="spellEnd"/>
      <w:r w:rsidRPr="006B2B23">
        <w:rPr>
          <w:color w:val="373737"/>
        </w:rPr>
        <w:t xml:space="preserve"> — коркового доминантного очага напряжения, поддерживающего дисбаланс в работе подкорковых структур.</w:t>
      </w:r>
    </w:p>
    <w:p w:rsidR="00377C8A" w:rsidRPr="006B2B23" w:rsidRDefault="00377C8A" w:rsidP="006B2B23">
      <w:pPr>
        <w:pStyle w:val="a3"/>
        <w:shd w:val="clear" w:color="auto" w:fill="FFFFFF"/>
        <w:jc w:val="both"/>
        <w:rPr>
          <w:color w:val="373737"/>
        </w:rPr>
      </w:pPr>
      <w:r w:rsidRPr="006B2B23">
        <w:rPr>
          <w:color w:val="373737"/>
        </w:rPr>
        <w:t xml:space="preserve">В ответ на </w:t>
      </w:r>
      <w:proofErr w:type="spellStart"/>
      <w:r w:rsidRPr="006B2B23">
        <w:rPr>
          <w:color w:val="373737"/>
        </w:rPr>
        <w:t>стрессорное</w:t>
      </w:r>
      <w:proofErr w:type="spellEnd"/>
      <w:r w:rsidRPr="006B2B23">
        <w:rPr>
          <w:color w:val="373737"/>
        </w:rPr>
        <w:t xml:space="preserve"> воздействие в результате активации гипоталамо-гипофизарно-надпочечникового механизма повышается уровень кортизола и АКТГ и одновременно угнетается секреция гонадотропных </w:t>
      </w:r>
      <w:proofErr w:type="spellStart"/>
      <w:r w:rsidRPr="006B2B23">
        <w:rPr>
          <w:color w:val="373737"/>
        </w:rPr>
        <w:t>рилизинг</w:t>
      </w:r>
      <w:proofErr w:type="spellEnd"/>
      <w:r w:rsidRPr="006B2B23">
        <w:rPr>
          <w:color w:val="373737"/>
        </w:rPr>
        <w:t xml:space="preserve">-факторов. Уменьшение секреции фолликулостимулирующего и </w:t>
      </w:r>
      <w:proofErr w:type="spellStart"/>
      <w:r w:rsidRPr="006B2B23">
        <w:rPr>
          <w:color w:val="373737"/>
        </w:rPr>
        <w:t>лютеинизирующего</w:t>
      </w:r>
      <w:proofErr w:type="spellEnd"/>
      <w:r w:rsidRPr="006B2B23">
        <w:rPr>
          <w:color w:val="373737"/>
        </w:rPr>
        <w:t xml:space="preserve"> гормонов нарушает секрецию эстрогена, овуляцию и продукцию прогестерона. </w:t>
      </w:r>
      <w:proofErr w:type="spellStart"/>
      <w:r w:rsidRPr="006B2B23">
        <w:rPr>
          <w:color w:val="373737"/>
        </w:rPr>
        <w:t>Ановуляторным</w:t>
      </w:r>
      <w:proofErr w:type="spellEnd"/>
      <w:r w:rsidRPr="006B2B23">
        <w:rPr>
          <w:color w:val="373737"/>
        </w:rPr>
        <w:t xml:space="preserve"> эффектом также обладает пролактин, синтез которого усиливается при стрессе. В наиболее тяжелых случаях сбой нейрогуморальной регуляции приводит к возникновению </w:t>
      </w:r>
      <w:proofErr w:type="spellStart"/>
      <w:r w:rsidRPr="006B2B23">
        <w:rPr>
          <w:color w:val="373737"/>
        </w:rPr>
        <w:t>дисфункциональных</w:t>
      </w:r>
      <w:proofErr w:type="spellEnd"/>
      <w:r w:rsidRPr="006B2B23">
        <w:rPr>
          <w:color w:val="373737"/>
        </w:rPr>
        <w:t xml:space="preserve"> маточных кровотечений и психогенной аменореи.</w:t>
      </w:r>
    </w:p>
    <w:p w:rsidR="00377C8A" w:rsidRPr="006B2B23" w:rsidRDefault="00377C8A" w:rsidP="006B2B23">
      <w:pPr>
        <w:pStyle w:val="a3"/>
        <w:shd w:val="clear" w:color="auto" w:fill="FFFFFF"/>
        <w:jc w:val="both"/>
        <w:rPr>
          <w:color w:val="373737"/>
        </w:rPr>
      </w:pPr>
      <w:r w:rsidRPr="006B2B23">
        <w:rPr>
          <w:color w:val="373737"/>
        </w:rPr>
        <w:t xml:space="preserve">На фоне </w:t>
      </w:r>
      <w:proofErr w:type="spellStart"/>
      <w:r w:rsidRPr="006B2B23">
        <w:rPr>
          <w:color w:val="373737"/>
        </w:rPr>
        <w:t>гипоэстрогении</w:t>
      </w:r>
      <w:proofErr w:type="spellEnd"/>
      <w:r w:rsidRPr="006B2B23">
        <w:rPr>
          <w:color w:val="373737"/>
        </w:rPr>
        <w:t xml:space="preserve"> шеечная слизь становится более густой и вязкой, повышается ее кислотность, что препятствует проникновению сперматозоидов в матку. Уплотнение белочной оболочки фолликула нарушает процесс овуляции, а изменение характеристик мембраны яйцеклетки снижает вероятность оплодотворения. Недостаточный уровень прогестерона в сочетании со стрессовым повышением уровня адреналина провоцирует нарушение функциональной активности мерцательного эпителия и перистальтики маточных труб, спазмы гладкомышечных волокон, повышение маточного тонуса, что препятствует нормальному пассажу яйцеклетки и ее имплантации после оплодотворения. У некоторых пациенток патофизиологические процессы являются транзиторными, что усложняет их выявление лабораторными и инструментальными методами.</w:t>
      </w:r>
    </w:p>
    <w:p w:rsidR="00377C8A" w:rsidRPr="006B2B23" w:rsidRDefault="00377C8A" w:rsidP="006B2B23">
      <w:pPr>
        <w:pStyle w:val="2"/>
        <w:shd w:val="clear" w:color="auto" w:fill="FFFFFF"/>
        <w:spacing w:before="272" w:after="272" w:line="240" w:lineRule="auto"/>
        <w:jc w:val="both"/>
        <w:rPr>
          <w:rFonts w:ascii="Times New Roman" w:hAnsi="Times New Roman" w:cs="Times New Roman"/>
          <w:b w:val="0"/>
          <w:bCs w:val="0"/>
          <w:color w:val="373737"/>
          <w:sz w:val="24"/>
          <w:szCs w:val="24"/>
        </w:rPr>
      </w:pPr>
      <w:r w:rsidRPr="006B2B23">
        <w:rPr>
          <w:rFonts w:ascii="Times New Roman" w:hAnsi="Times New Roman" w:cs="Times New Roman"/>
          <w:b w:val="0"/>
          <w:bCs w:val="0"/>
          <w:color w:val="373737"/>
          <w:sz w:val="24"/>
          <w:szCs w:val="24"/>
        </w:rPr>
        <w:t>Симптомы психогенного бесплодия:</w:t>
      </w:r>
    </w:p>
    <w:p w:rsidR="00377C8A" w:rsidRPr="006B2B23" w:rsidRDefault="00377C8A" w:rsidP="006B2B23">
      <w:pPr>
        <w:pStyle w:val="a3"/>
        <w:shd w:val="clear" w:color="auto" w:fill="FFFFFF"/>
        <w:jc w:val="both"/>
        <w:rPr>
          <w:color w:val="373737"/>
        </w:rPr>
      </w:pPr>
      <w:r w:rsidRPr="006B2B23">
        <w:rPr>
          <w:color w:val="373737"/>
        </w:rPr>
        <w:t xml:space="preserve">При психологической </w:t>
      </w:r>
      <w:proofErr w:type="spellStart"/>
      <w:r w:rsidRPr="006B2B23">
        <w:rPr>
          <w:color w:val="373737"/>
        </w:rPr>
        <w:t>инфертильности</w:t>
      </w:r>
      <w:proofErr w:type="spellEnd"/>
      <w:r w:rsidRPr="006B2B23">
        <w:rPr>
          <w:color w:val="373737"/>
        </w:rPr>
        <w:t xml:space="preserve"> женщины жалуются на невозможность забеременеть в течение года регулярной половой жизни без контрацепции при отсутствии каких-либо соматических жалоб. Характерным признаком расстройства является «симптом ожидания беременности»: постоянный контроль сроков овуляции, повышение сексуальной активности в середине менструального цикла, ежедневное проведение тестов на зачатие перед предполагаемыми месячными, истерическое возбуждение при начале </w:t>
      </w:r>
      <w:r w:rsidRPr="006B2B23">
        <w:rPr>
          <w:color w:val="373737"/>
        </w:rPr>
        <w:lastRenderedPageBreak/>
        <w:t xml:space="preserve">очередной менструации. Пациентки с бесплодием психогенного типа часто имеют заниженную самооценку, склонны к тревожно-депрессивному реагированию. У части женщин возникают </w:t>
      </w:r>
      <w:proofErr w:type="spellStart"/>
      <w:r w:rsidRPr="006B2B23">
        <w:rPr>
          <w:color w:val="373737"/>
        </w:rPr>
        <w:t>опсоменорея</w:t>
      </w:r>
      <w:proofErr w:type="spellEnd"/>
      <w:r w:rsidRPr="006B2B23">
        <w:rPr>
          <w:color w:val="373737"/>
        </w:rPr>
        <w:t xml:space="preserve">, </w:t>
      </w:r>
      <w:proofErr w:type="spellStart"/>
      <w:r w:rsidRPr="006B2B23">
        <w:rPr>
          <w:color w:val="373737"/>
        </w:rPr>
        <w:t>олигоменорея</w:t>
      </w:r>
      <w:proofErr w:type="spellEnd"/>
      <w:r w:rsidRPr="006B2B23">
        <w:rPr>
          <w:color w:val="373737"/>
        </w:rPr>
        <w:t>. В 5% случаев наблюдается психогенная аменорея.</w:t>
      </w:r>
    </w:p>
    <w:p w:rsidR="00377C8A" w:rsidRPr="006B2B23" w:rsidRDefault="00377C8A" w:rsidP="006B2B23">
      <w:pPr>
        <w:pStyle w:val="2"/>
        <w:shd w:val="clear" w:color="auto" w:fill="FFFFFF"/>
        <w:spacing w:before="272" w:after="272" w:line="240" w:lineRule="auto"/>
        <w:jc w:val="both"/>
        <w:rPr>
          <w:rFonts w:ascii="Times New Roman" w:hAnsi="Times New Roman" w:cs="Times New Roman"/>
          <w:b w:val="0"/>
          <w:bCs w:val="0"/>
          <w:color w:val="373737"/>
          <w:sz w:val="24"/>
          <w:szCs w:val="24"/>
        </w:rPr>
      </w:pPr>
      <w:r w:rsidRPr="006B2B23">
        <w:rPr>
          <w:rFonts w:ascii="Times New Roman" w:hAnsi="Times New Roman" w:cs="Times New Roman"/>
          <w:b w:val="0"/>
          <w:bCs w:val="0"/>
          <w:color w:val="373737"/>
          <w:sz w:val="24"/>
          <w:szCs w:val="24"/>
        </w:rPr>
        <w:t>Осложнения:</w:t>
      </w:r>
    </w:p>
    <w:p w:rsidR="00377C8A" w:rsidRPr="006B2B23" w:rsidRDefault="00377C8A" w:rsidP="006B2B23">
      <w:pPr>
        <w:pStyle w:val="a3"/>
        <w:shd w:val="clear" w:color="auto" w:fill="FFFFFF"/>
        <w:jc w:val="both"/>
        <w:rPr>
          <w:color w:val="373737"/>
        </w:rPr>
      </w:pPr>
      <w:r w:rsidRPr="006B2B23">
        <w:rPr>
          <w:color w:val="373737"/>
        </w:rPr>
        <w:t>Длительная невозможность забеременеть при отсутствии органической патологии является предпосылкой для развития неврозов, психогенных депрессий, навязчивых состояний. Функциональные нейрогуморальные нарушения могут снижать эффективность вспомогательных репродуктивных технологий (ВРТ), используемых для преодоления проблемы бесплодия. У части пациенток возможно наступление ложной беременности. Отношение к сексу как к части лечения ухудшает качество интимной жизни: у женщины с психогенным бесплодием снижается либидо, чаще наблюдается аноргазмия. Сохранение негативного эмоционального состояния при наступившей беременности увеличивает вероятность ее прерывания самопроизвольным выкидышем или преждевременными родами из-за повышенного тонуса матки.</w:t>
      </w:r>
    </w:p>
    <w:p w:rsidR="00377C8A" w:rsidRPr="006B2B23" w:rsidRDefault="00377C8A" w:rsidP="006B2B23">
      <w:pPr>
        <w:pStyle w:val="2"/>
        <w:shd w:val="clear" w:color="auto" w:fill="FFFFFF"/>
        <w:spacing w:before="272" w:after="272" w:line="240" w:lineRule="auto"/>
        <w:jc w:val="both"/>
        <w:rPr>
          <w:rFonts w:ascii="Times New Roman" w:hAnsi="Times New Roman" w:cs="Times New Roman"/>
          <w:b w:val="0"/>
          <w:bCs w:val="0"/>
          <w:color w:val="373737"/>
          <w:sz w:val="24"/>
          <w:szCs w:val="24"/>
        </w:rPr>
      </w:pPr>
      <w:r w:rsidRPr="006B2B23">
        <w:rPr>
          <w:rFonts w:ascii="Times New Roman" w:hAnsi="Times New Roman" w:cs="Times New Roman"/>
          <w:b w:val="0"/>
          <w:bCs w:val="0"/>
          <w:color w:val="373737"/>
          <w:sz w:val="24"/>
          <w:szCs w:val="24"/>
        </w:rPr>
        <w:t>Диагностика:</w:t>
      </w:r>
    </w:p>
    <w:p w:rsidR="00377C8A" w:rsidRPr="006B2B23" w:rsidRDefault="00377C8A" w:rsidP="006B2B23">
      <w:pPr>
        <w:pStyle w:val="a3"/>
        <w:shd w:val="clear" w:color="auto" w:fill="FFFFFF"/>
        <w:jc w:val="both"/>
        <w:rPr>
          <w:color w:val="373737"/>
        </w:rPr>
      </w:pPr>
      <w:r w:rsidRPr="006B2B23">
        <w:rPr>
          <w:color w:val="373737"/>
        </w:rPr>
        <w:t xml:space="preserve">Постановка диагноза психогенной </w:t>
      </w:r>
      <w:proofErr w:type="spellStart"/>
      <w:r w:rsidRPr="006B2B23">
        <w:rPr>
          <w:color w:val="373737"/>
        </w:rPr>
        <w:t>инфертильности</w:t>
      </w:r>
      <w:proofErr w:type="spellEnd"/>
      <w:r w:rsidRPr="006B2B23">
        <w:rPr>
          <w:color w:val="373737"/>
        </w:rPr>
        <w:t xml:space="preserve"> оправдана только при исключении других видов бесплодия — трубно-</w:t>
      </w:r>
      <w:proofErr w:type="spellStart"/>
      <w:r w:rsidRPr="006B2B23">
        <w:rPr>
          <w:color w:val="373737"/>
        </w:rPr>
        <w:t>перитонеального</w:t>
      </w:r>
      <w:proofErr w:type="spellEnd"/>
      <w:r w:rsidRPr="006B2B23">
        <w:rPr>
          <w:color w:val="373737"/>
        </w:rPr>
        <w:t>, маточного, шеечного, эндокринного, иммунологического, мужского. Пациентке показано комплексное обследование, позволяющее объективно оценить состояние внутренних половых органов, гормональный фон, психологическое состояние. Рекомендованными методами исследований при подозрении на психогенное бесплодие являются:</w:t>
      </w:r>
    </w:p>
    <w:p w:rsidR="00377C8A" w:rsidRPr="006B2B23" w:rsidRDefault="00377C8A" w:rsidP="006B2B23">
      <w:pPr>
        <w:numPr>
          <w:ilvl w:val="0"/>
          <w:numId w:val="3"/>
        </w:numPr>
        <w:shd w:val="clear" w:color="auto" w:fill="FFFFFF"/>
        <w:spacing w:before="100" w:beforeAutospacing="1" w:after="100" w:afterAutospacing="1" w:line="240" w:lineRule="auto"/>
        <w:ind w:left="0"/>
        <w:jc w:val="both"/>
        <w:rPr>
          <w:rFonts w:ascii="Times New Roman" w:hAnsi="Times New Roman" w:cs="Times New Roman"/>
          <w:color w:val="373737"/>
          <w:sz w:val="24"/>
          <w:szCs w:val="24"/>
        </w:rPr>
      </w:pPr>
      <w:r w:rsidRPr="006B2B23">
        <w:rPr>
          <w:rFonts w:ascii="Times New Roman" w:hAnsi="Times New Roman" w:cs="Times New Roman"/>
          <w:color w:val="373737"/>
          <w:sz w:val="24"/>
          <w:szCs w:val="24"/>
        </w:rPr>
        <w:t>Гинекологический осмотр. В ходе осмотра на кресле какие-либо патологические симптомы не определяются. Матка и придатки безболезненны, имеют обычные размеры, консистенцию, поверхность. Отсутствуют видимые признаки воспаления слизистой оболочки влагалища и шейки матки.</w:t>
      </w:r>
    </w:p>
    <w:p w:rsidR="00377C8A" w:rsidRPr="006B2B23" w:rsidRDefault="00377C8A" w:rsidP="006B2B23">
      <w:pPr>
        <w:numPr>
          <w:ilvl w:val="0"/>
          <w:numId w:val="3"/>
        </w:numPr>
        <w:shd w:val="clear" w:color="auto" w:fill="FFFFFF"/>
        <w:spacing w:before="100" w:beforeAutospacing="1" w:after="100" w:afterAutospacing="1" w:line="240" w:lineRule="auto"/>
        <w:ind w:left="0"/>
        <w:jc w:val="both"/>
        <w:rPr>
          <w:rFonts w:ascii="Times New Roman" w:hAnsi="Times New Roman" w:cs="Times New Roman"/>
          <w:color w:val="373737"/>
          <w:sz w:val="24"/>
          <w:szCs w:val="24"/>
        </w:rPr>
      </w:pPr>
      <w:r w:rsidRPr="006B2B23">
        <w:rPr>
          <w:rFonts w:ascii="Times New Roman" w:hAnsi="Times New Roman" w:cs="Times New Roman"/>
          <w:color w:val="373737"/>
          <w:sz w:val="24"/>
          <w:szCs w:val="24"/>
        </w:rPr>
        <w:t xml:space="preserve">Гинекологическое УЗИ. Исследование позволяет исключить врожденную и приобретенную патологию половых органов. УЗИ органов малого таза дополняют цветовым допплеровским картированием для оценки особенностей органного кровоснабжения, </w:t>
      </w:r>
      <w:proofErr w:type="spellStart"/>
      <w:r w:rsidRPr="006B2B23">
        <w:rPr>
          <w:rFonts w:ascii="Times New Roman" w:hAnsi="Times New Roman" w:cs="Times New Roman"/>
          <w:color w:val="373737"/>
          <w:sz w:val="24"/>
          <w:szCs w:val="24"/>
        </w:rPr>
        <w:t>фолликулометрией</w:t>
      </w:r>
      <w:proofErr w:type="spellEnd"/>
      <w:r w:rsidRPr="006B2B23">
        <w:rPr>
          <w:rFonts w:ascii="Times New Roman" w:hAnsi="Times New Roman" w:cs="Times New Roman"/>
          <w:color w:val="373737"/>
          <w:sz w:val="24"/>
          <w:szCs w:val="24"/>
        </w:rPr>
        <w:t xml:space="preserve"> для контроля овуляции. В сложных случаях назначают КТ, МРТ.</w:t>
      </w:r>
    </w:p>
    <w:p w:rsidR="00377C8A" w:rsidRPr="006B2B23" w:rsidRDefault="00377C8A" w:rsidP="006B2B23">
      <w:pPr>
        <w:numPr>
          <w:ilvl w:val="0"/>
          <w:numId w:val="3"/>
        </w:numPr>
        <w:shd w:val="clear" w:color="auto" w:fill="FFFFFF"/>
        <w:spacing w:before="100" w:beforeAutospacing="1" w:after="100" w:afterAutospacing="1" w:line="240" w:lineRule="auto"/>
        <w:ind w:left="0"/>
        <w:jc w:val="both"/>
        <w:rPr>
          <w:rFonts w:ascii="Times New Roman" w:hAnsi="Times New Roman" w:cs="Times New Roman"/>
          <w:color w:val="373737"/>
          <w:sz w:val="24"/>
          <w:szCs w:val="24"/>
        </w:rPr>
      </w:pPr>
      <w:r w:rsidRPr="006B2B23">
        <w:rPr>
          <w:rFonts w:ascii="Times New Roman" w:hAnsi="Times New Roman" w:cs="Times New Roman"/>
          <w:color w:val="373737"/>
          <w:sz w:val="24"/>
          <w:szCs w:val="24"/>
        </w:rPr>
        <w:t>Гормональные исследования. При психогенном варианте бесплодия могут быть повышены уровни кортизола, АКТГ, пролактина, снижены концентрации эстрадиола, прогестерона, ФСГ, ЛГ. После начала менструации в связи с очередной неудачной попыткой зачатия возможно увеличение содержания катехоламинов.</w:t>
      </w:r>
    </w:p>
    <w:p w:rsidR="000D660F" w:rsidRPr="006B2B23" w:rsidRDefault="00377C8A" w:rsidP="006B2B23">
      <w:pPr>
        <w:pStyle w:val="a3"/>
        <w:shd w:val="clear" w:color="auto" w:fill="FFFFFF"/>
        <w:jc w:val="both"/>
        <w:rPr>
          <w:color w:val="373737"/>
        </w:rPr>
      </w:pPr>
      <w:r w:rsidRPr="006B2B23">
        <w:rPr>
          <w:color w:val="373737"/>
        </w:rPr>
        <w:t xml:space="preserve">Для исключения органической патологии в качестве дополнительных методов могут применяться ультразвуковая </w:t>
      </w:r>
      <w:proofErr w:type="spellStart"/>
      <w:r w:rsidRPr="006B2B23">
        <w:rPr>
          <w:color w:val="373737"/>
        </w:rPr>
        <w:t>гистеросальпингоскопия</w:t>
      </w:r>
      <w:proofErr w:type="spellEnd"/>
      <w:r w:rsidRPr="006B2B23">
        <w:rPr>
          <w:color w:val="373737"/>
        </w:rPr>
        <w:t>, оценка фолликулярного резерва яичников, проверка проходимости маточных труб (</w:t>
      </w:r>
      <w:proofErr w:type="spellStart"/>
      <w:r w:rsidRPr="006B2B23">
        <w:rPr>
          <w:color w:val="373737"/>
        </w:rPr>
        <w:t>эхогидротубация</w:t>
      </w:r>
      <w:proofErr w:type="spellEnd"/>
      <w:r w:rsidRPr="006B2B23">
        <w:rPr>
          <w:color w:val="373737"/>
        </w:rPr>
        <w:t xml:space="preserve">), </w:t>
      </w:r>
      <w:proofErr w:type="spellStart"/>
      <w:r w:rsidRPr="006B2B23">
        <w:rPr>
          <w:color w:val="373737"/>
        </w:rPr>
        <w:t>гистероскопия</w:t>
      </w:r>
      <w:proofErr w:type="spellEnd"/>
      <w:r w:rsidRPr="006B2B23">
        <w:rPr>
          <w:color w:val="373737"/>
        </w:rPr>
        <w:t xml:space="preserve">, диагностическая лапароскопия, </w:t>
      </w:r>
      <w:proofErr w:type="spellStart"/>
      <w:r w:rsidRPr="006B2B23">
        <w:rPr>
          <w:color w:val="373737"/>
        </w:rPr>
        <w:t>посткоитальный</w:t>
      </w:r>
      <w:proofErr w:type="spellEnd"/>
      <w:r w:rsidRPr="006B2B23">
        <w:rPr>
          <w:color w:val="373737"/>
        </w:rPr>
        <w:t xml:space="preserve"> тест шеечной слизи, мазок на флору, инструментальные исследования черепа и головного мозга. Важную роль в диагностике психогенного бесплодия играет консультация психолога, который выявляет страхи и скрытые мотивы пациентки, оценивает уровень ее эмоционального реагирования. При необходимости, кроме акушера-гинеколога и </w:t>
      </w:r>
      <w:proofErr w:type="spellStart"/>
      <w:r w:rsidRPr="006B2B23">
        <w:rPr>
          <w:color w:val="373737"/>
        </w:rPr>
        <w:t>репродуктолога</w:t>
      </w:r>
      <w:proofErr w:type="spellEnd"/>
      <w:r w:rsidRPr="006B2B23">
        <w:rPr>
          <w:color w:val="373737"/>
        </w:rPr>
        <w:t>, женщину осматривают эндокринолог, невропатолог, инфекционист, фтизиатр, онколог. Муж пациентки проходит лабораторно-инструментальное обследование у андролога.</w:t>
      </w:r>
      <w:bookmarkStart w:id="0" w:name="_GoBack"/>
      <w:bookmarkEnd w:id="0"/>
    </w:p>
    <w:sectPr w:rsidR="000D660F" w:rsidRPr="006B2B23" w:rsidSect="000D660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4D67C6"/>
    <w:multiLevelType w:val="multilevel"/>
    <w:tmpl w:val="DE6EC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0A2AE1"/>
    <w:multiLevelType w:val="multilevel"/>
    <w:tmpl w:val="49ACD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9515A5D"/>
    <w:multiLevelType w:val="multilevel"/>
    <w:tmpl w:val="A9A00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377C8A"/>
    <w:rsid w:val="000013A8"/>
    <w:rsid w:val="00001CE1"/>
    <w:rsid w:val="000050A8"/>
    <w:rsid w:val="0000666F"/>
    <w:rsid w:val="00006B40"/>
    <w:rsid w:val="00006B79"/>
    <w:rsid w:val="00006DDA"/>
    <w:rsid w:val="00007A8F"/>
    <w:rsid w:val="00010ACA"/>
    <w:rsid w:val="00010D1F"/>
    <w:rsid w:val="00010FBE"/>
    <w:rsid w:val="00013FD4"/>
    <w:rsid w:val="0001476D"/>
    <w:rsid w:val="000152E6"/>
    <w:rsid w:val="0001690C"/>
    <w:rsid w:val="00016E0B"/>
    <w:rsid w:val="00017664"/>
    <w:rsid w:val="000210E3"/>
    <w:rsid w:val="00022EA4"/>
    <w:rsid w:val="00025405"/>
    <w:rsid w:val="0002632D"/>
    <w:rsid w:val="00026679"/>
    <w:rsid w:val="0002719B"/>
    <w:rsid w:val="00027613"/>
    <w:rsid w:val="00030782"/>
    <w:rsid w:val="00033D5D"/>
    <w:rsid w:val="00033E96"/>
    <w:rsid w:val="0003581A"/>
    <w:rsid w:val="00035879"/>
    <w:rsid w:val="00037DEA"/>
    <w:rsid w:val="00040639"/>
    <w:rsid w:val="0004302B"/>
    <w:rsid w:val="00044AEA"/>
    <w:rsid w:val="000451A7"/>
    <w:rsid w:val="00045401"/>
    <w:rsid w:val="00045E6A"/>
    <w:rsid w:val="000462DA"/>
    <w:rsid w:val="00047DE5"/>
    <w:rsid w:val="00052CEF"/>
    <w:rsid w:val="000533B0"/>
    <w:rsid w:val="000546DA"/>
    <w:rsid w:val="00054DA3"/>
    <w:rsid w:val="00055666"/>
    <w:rsid w:val="00055A0C"/>
    <w:rsid w:val="00056441"/>
    <w:rsid w:val="00056FCC"/>
    <w:rsid w:val="000573F2"/>
    <w:rsid w:val="0005764F"/>
    <w:rsid w:val="000578CE"/>
    <w:rsid w:val="00060699"/>
    <w:rsid w:val="00061594"/>
    <w:rsid w:val="00061703"/>
    <w:rsid w:val="00061C16"/>
    <w:rsid w:val="0006251A"/>
    <w:rsid w:val="00063CCC"/>
    <w:rsid w:val="0006425C"/>
    <w:rsid w:val="00066067"/>
    <w:rsid w:val="00066B25"/>
    <w:rsid w:val="0007035B"/>
    <w:rsid w:val="0007118E"/>
    <w:rsid w:val="00071E10"/>
    <w:rsid w:val="0007333D"/>
    <w:rsid w:val="0007366B"/>
    <w:rsid w:val="000812B4"/>
    <w:rsid w:val="00086235"/>
    <w:rsid w:val="00086879"/>
    <w:rsid w:val="000905DA"/>
    <w:rsid w:val="0009104A"/>
    <w:rsid w:val="000929DF"/>
    <w:rsid w:val="00092BE0"/>
    <w:rsid w:val="000943EB"/>
    <w:rsid w:val="00095FCF"/>
    <w:rsid w:val="000A280F"/>
    <w:rsid w:val="000A2FA5"/>
    <w:rsid w:val="000A338E"/>
    <w:rsid w:val="000A367B"/>
    <w:rsid w:val="000A40C8"/>
    <w:rsid w:val="000A56D0"/>
    <w:rsid w:val="000A5802"/>
    <w:rsid w:val="000A6698"/>
    <w:rsid w:val="000A6D9E"/>
    <w:rsid w:val="000A751D"/>
    <w:rsid w:val="000B19E1"/>
    <w:rsid w:val="000B2133"/>
    <w:rsid w:val="000B2369"/>
    <w:rsid w:val="000B3BAC"/>
    <w:rsid w:val="000B41FC"/>
    <w:rsid w:val="000B4E61"/>
    <w:rsid w:val="000B69EE"/>
    <w:rsid w:val="000B7C2C"/>
    <w:rsid w:val="000C073B"/>
    <w:rsid w:val="000C1F24"/>
    <w:rsid w:val="000C3124"/>
    <w:rsid w:val="000C45D4"/>
    <w:rsid w:val="000C566D"/>
    <w:rsid w:val="000C65DF"/>
    <w:rsid w:val="000C7CA6"/>
    <w:rsid w:val="000D1BD8"/>
    <w:rsid w:val="000D1F57"/>
    <w:rsid w:val="000D40B8"/>
    <w:rsid w:val="000D51C8"/>
    <w:rsid w:val="000D5787"/>
    <w:rsid w:val="000D660F"/>
    <w:rsid w:val="000D70E7"/>
    <w:rsid w:val="000E1AFE"/>
    <w:rsid w:val="000E395C"/>
    <w:rsid w:val="000E693F"/>
    <w:rsid w:val="000E7F17"/>
    <w:rsid w:val="000F038F"/>
    <w:rsid w:val="000F4111"/>
    <w:rsid w:val="000F49BB"/>
    <w:rsid w:val="000F73C2"/>
    <w:rsid w:val="00100A1D"/>
    <w:rsid w:val="00100E5C"/>
    <w:rsid w:val="00100ECB"/>
    <w:rsid w:val="001022DD"/>
    <w:rsid w:val="00102E15"/>
    <w:rsid w:val="001039B4"/>
    <w:rsid w:val="00104002"/>
    <w:rsid w:val="001057C4"/>
    <w:rsid w:val="001058D4"/>
    <w:rsid w:val="00106312"/>
    <w:rsid w:val="00110A25"/>
    <w:rsid w:val="001112AC"/>
    <w:rsid w:val="00114356"/>
    <w:rsid w:val="00114ECD"/>
    <w:rsid w:val="00117729"/>
    <w:rsid w:val="00117AA2"/>
    <w:rsid w:val="00120DBF"/>
    <w:rsid w:val="00122031"/>
    <w:rsid w:val="00122CA2"/>
    <w:rsid w:val="001242DD"/>
    <w:rsid w:val="00125CED"/>
    <w:rsid w:val="00126E44"/>
    <w:rsid w:val="00132B8E"/>
    <w:rsid w:val="00132DD2"/>
    <w:rsid w:val="00137139"/>
    <w:rsid w:val="00142764"/>
    <w:rsid w:val="001427CF"/>
    <w:rsid w:val="00146CAD"/>
    <w:rsid w:val="00147DD4"/>
    <w:rsid w:val="00150DB3"/>
    <w:rsid w:val="00153ECE"/>
    <w:rsid w:val="001546CB"/>
    <w:rsid w:val="00154A35"/>
    <w:rsid w:val="0015646E"/>
    <w:rsid w:val="00156769"/>
    <w:rsid w:val="00157B17"/>
    <w:rsid w:val="00160171"/>
    <w:rsid w:val="0016125C"/>
    <w:rsid w:val="00161262"/>
    <w:rsid w:val="00162384"/>
    <w:rsid w:val="00164050"/>
    <w:rsid w:val="001652F6"/>
    <w:rsid w:val="001662E2"/>
    <w:rsid w:val="001665EB"/>
    <w:rsid w:val="0016770D"/>
    <w:rsid w:val="001706E6"/>
    <w:rsid w:val="00170CC4"/>
    <w:rsid w:val="00171126"/>
    <w:rsid w:val="001711CF"/>
    <w:rsid w:val="001736BC"/>
    <w:rsid w:val="00175D9D"/>
    <w:rsid w:val="001768CC"/>
    <w:rsid w:val="00177297"/>
    <w:rsid w:val="001804FF"/>
    <w:rsid w:val="001809E7"/>
    <w:rsid w:val="001824D7"/>
    <w:rsid w:val="00182588"/>
    <w:rsid w:val="001827D3"/>
    <w:rsid w:val="00182E8F"/>
    <w:rsid w:val="00182F2E"/>
    <w:rsid w:val="00185F0E"/>
    <w:rsid w:val="001869E6"/>
    <w:rsid w:val="001908F9"/>
    <w:rsid w:val="00193110"/>
    <w:rsid w:val="00193BED"/>
    <w:rsid w:val="00193C88"/>
    <w:rsid w:val="00194597"/>
    <w:rsid w:val="0019647D"/>
    <w:rsid w:val="001A0024"/>
    <w:rsid w:val="001A1B22"/>
    <w:rsid w:val="001A2373"/>
    <w:rsid w:val="001A553C"/>
    <w:rsid w:val="001A6D26"/>
    <w:rsid w:val="001A7337"/>
    <w:rsid w:val="001A776C"/>
    <w:rsid w:val="001B1FE1"/>
    <w:rsid w:val="001B31DF"/>
    <w:rsid w:val="001B4217"/>
    <w:rsid w:val="001B47C0"/>
    <w:rsid w:val="001B5AC0"/>
    <w:rsid w:val="001B6AFB"/>
    <w:rsid w:val="001B71C3"/>
    <w:rsid w:val="001C1903"/>
    <w:rsid w:val="001C42D4"/>
    <w:rsid w:val="001C5398"/>
    <w:rsid w:val="001C5F1D"/>
    <w:rsid w:val="001C6D12"/>
    <w:rsid w:val="001D005B"/>
    <w:rsid w:val="001D0A80"/>
    <w:rsid w:val="001D0C4E"/>
    <w:rsid w:val="001D1D28"/>
    <w:rsid w:val="001D316B"/>
    <w:rsid w:val="001D33B9"/>
    <w:rsid w:val="001D4140"/>
    <w:rsid w:val="001D5B89"/>
    <w:rsid w:val="001D6A02"/>
    <w:rsid w:val="001D6D70"/>
    <w:rsid w:val="001D6D80"/>
    <w:rsid w:val="001E02EE"/>
    <w:rsid w:val="001E0996"/>
    <w:rsid w:val="001E10A3"/>
    <w:rsid w:val="001E14DB"/>
    <w:rsid w:val="001E246B"/>
    <w:rsid w:val="001E6146"/>
    <w:rsid w:val="001F5BBB"/>
    <w:rsid w:val="001F79F2"/>
    <w:rsid w:val="001F7D69"/>
    <w:rsid w:val="00200C94"/>
    <w:rsid w:val="00200E7A"/>
    <w:rsid w:val="002027A3"/>
    <w:rsid w:val="0020321E"/>
    <w:rsid w:val="00203C0D"/>
    <w:rsid w:val="00203C26"/>
    <w:rsid w:val="0021113F"/>
    <w:rsid w:val="00211429"/>
    <w:rsid w:val="00211C76"/>
    <w:rsid w:val="00213472"/>
    <w:rsid w:val="00213E70"/>
    <w:rsid w:val="00214FDE"/>
    <w:rsid w:val="002174E2"/>
    <w:rsid w:val="002207CB"/>
    <w:rsid w:val="002208BC"/>
    <w:rsid w:val="00220ED8"/>
    <w:rsid w:val="002218C2"/>
    <w:rsid w:val="00222323"/>
    <w:rsid w:val="00222CB7"/>
    <w:rsid w:val="002235AB"/>
    <w:rsid w:val="002240AE"/>
    <w:rsid w:val="0022593A"/>
    <w:rsid w:val="0022734E"/>
    <w:rsid w:val="0022791E"/>
    <w:rsid w:val="002279FC"/>
    <w:rsid w:val="0023055E"/>
    <w:rsid w:val="00230C50"/>
    <w:rsid w:val="00233BC6"/>
    <w:rsid w:val="00233C7E"/>
    <w:rsid w:val="00234992"/>
    <w:rsid w:val="0024130E"/>
    <w:rsid w:val="00241815"/>
    <w:rsid w:val="00242099"/>
    <w:rsid w:val="002432A9"/>
    <w:rsid w:val="002452A8"/>
    <w:rsid w:val="00245371"/>
    <w:rsid w:val="00246508"/>
    <w:rsid w:val="00252921"/>
    <w:rsid w:val="0025598B"/>
    <w:rsid w:val="00255D15"/>
    <w:rsid w:val="00266559"/>
    <w:rsid w:val="00267FF7"/>
    <w:rsid w:val="00270F48"/>
    <w:rsid w:val="00272B41"/>
    <w:rsid w:val="00273C6D"/>
    <w:rsid w:val="00274F51"/>
    <w:rsid w:val="002753CA"/>
    <w:rsid w:val="00275669"/>
    <w:rsid w:val="002757E5"/>
    <w:rsid w:val="00276072"/>
    <w:rsid w:val="002761A0"/>
    <w:rsid w:val="002764A9"/>
    <w:rsid w:val="00277832"/>
    <w:rsid w:val="00280539"/>
    <w:rsid w:val="002815C4"/>
    <w:rsid w:val="00281F35"/>
    <w:rsid w:val="00282BD2"/>
    <w:rsid w:val="00283E31"/>
    <w:rsid w:val="002856F4"/>
    <w:rsid w:val="00291735"/>
    <w:rsid w:val="00291D65"/>
    <w:rsid w:val="0029369B"/>
    <w:rsid w:val="002938F1"/>
    <w:rsid w:val="0029527B"/>
    <w:rsid w:val="00297230"/>
    <w:rsid w:val="0029765E"/>
    <w:rsid w:val="002A1905"/>
    <w:rsid w:val="002A2D40"/>
    <w:rsid w:val="002A53AB"/>
    <w:rsid w:val="002A6CDC"/>
    <w:rsid w:val="002B1122"/>
    <w:rsid w:val="002B29BD"/>
    <w:rsid w:val="002B2A43"/>
    <w:rsid w:val="002B3F6B"/>
    <w:rsid w:val="002C063E"/>
    <w:rsid w:val="002C479A"/>
    <w:rsid w:val="002C4A80"/>
    <w:rsid w:val="002C6D32"/>
    <w:rsid w:val="002C7CC0"/>
    <w:rsid w:val="002D1553"/>
    <w:rsid w:val="002D31BD"/>
    <w:rsid w:val="002D344F"/>
    <w:rsid w:val="002D3E12"/>
    <w:rsid w:val="002D4076"/>
    <w:rsid w:val="002D43C2"/>
    <w:rsid w:val="002D5115"/>
    <w:rsid w:val="002D756B"/>
    <w:rsid w:val="002E0C8A"/>
    <w:rsid w:val="002E420C"/>
    <w:rsid w:val="002E42D0"/>
    <w:rsid w:val="002E6537"/>
    <w:rsid w:val="002E6570"/>
    <w:rsid w:val="002E69EA"/>
    <w:rsid w:val="002F01F3"/>
    <w:rsid w:val="002F0754"/>
    <w:rsid w:val="002F10C4"/>
    <w:rsid w:val="002F26D5"/>
    <w:rsid w:val="002F4D61"/>
    <w:rsid w:val="002F53A0"/>
    <w:rsid w:val="002F540B"/>
    <w:rsid w:val="002F5588"/>
    <w:rsid w:val="002F5C28"/>
    <w:rsid w:val="002F5F56"/>
    <w:rsid w:val="002F7BF5"/>
    <w:rsid w:val="0030034C"/>
    <w:rsid w:val="003038EE"/>
    <w:rsid w:val="00304215"/>
    <w:rsid w:val="003064E6"/>
    <w:rsid w:val="00306858"/>
    <w:rsid w:val="0030726B"/>
    <w:rsid w:val="00311ECE"/>
    <w:rsid w:val="00316378"/>
    <w:rsid w:val="0031777C"/>
    <w:rsid w:val="00321573"/>
    <w:rsid w:val="003241A2"/>
    <w:rsid w:val="003339AB"/>
    <w:rsid w:val="00335E67"/>
    <w:rsid w:val="003364C3"/>
    <w:rsid w:val="00336A3D"/>
    <w:rsid w:val="00340A44"/>
    <w:rsid w:val="00341986"/>
    <w:rsid w:val="00342BDD"/>
    <w:rsid w:val="003442A6"/>
    <w:rsid w:val="0034619E"/>
    <w:rsid w:val="00347C66"/>
    <w:rsid w:val="00350A5C"/>
    <w:rsid w:val="00351C99"/>
    <w:rsid w:val="00352F13"/>
    <w:rsid w:val="003533B9"/>
    <w:rsid w:val="00353627"/>
    <w:rsid w:val="00354CBC"/>
    <w:rsid w:val="00356945"/>
    <w:rsid w:val="00356ACD"/>
    <w:rsid w:val="00357880"/>
    <w:rsid w:val="00357A32"/>
    <w:rsid w:val="00360193"/>
    <w:rsid w:val="003603A1"/>
    <w:rsid w:val="00361426"/>
    <w:rsid w:val="003630E4"/>
    <w:rsid w:val="0036427B"/>
    <w:rsid w:val="00364793"/>
    <w:rsid w:val="003655C6"/>
    <w:rsid w:val="0036697A"/>
    <w:rsid w:val="0037200D"/>
    <w:rsid w:val="00372353"/>
    <w:rsid w:val="00373BCD"/>
    <w:rsid w:val="003748F8"/>
    <w:rsid w:val="0037666F"/>
    <w:rsid w:val="00377382"/>
    <w:rsid w:val="00377C8A"/>
    <w:rsid w:val="00380AD3"/>
    <w:rsid w:val="00381D1B"/>
    <w:rsid w:val="00382488"/>
    <w:rsid w:val="003837E3"/>
    <w:rsid w:val="00384826"/>
    <w:rsid w:val="003855FF"/>
    <w:rsid w:val="0038677A"/>
    <w:rsid w:val="00387038"/>
    <w:rsid w:val="003874DF"/>
    <w:rsid w:val="00387683"/>
    <w:rsid w:val="00387A38"/>
    <w:rsid w:val="00387C8B"/>
    <w:rsid w:val="003909BB"/>
    <w:rsid w:val="003940A2"/>
    <w:rsid w:val="003963BC"/>
    <w:rsid w:val="003A344D"/>
    <w:rsid w:val="003A3705"/>
    <w:rsid w:val="003A4697"/>
    <w:rsid w:val="003B076A"/>
    <w:rsid w:val="003B22A0"/>
    <w:rsid w:val="003B28D2"/>
    <w:rsid w:val="003B3BE4"/>
    <w:rsid w:val="003B54E7"/>
    <w:rsid w:val="003C04EB"/>
    <w:rsid w:val="003C4A89"/>
    <w:rsid w:val="003C6D77"/>
    <w:rsid w:val="003D13FD"/>
    <w:rsid w:val="003D2BD7"/>
    <w:rsid w:val="003D4A5E"/>
    <w:rsid w:val="003D64D0"/>
    <w:rsid w:val="003D6AE0"/>
    <w:rsid w:val="003D6B8B"/>
    <w:rsid w:val="003E0EC6"/>
    <w:rsid w:val="003E0FFF"/>
    <w:rsid w:val="003E27EC"/>
    <w:rsid w:val="003E2C78"/>
    <w:rsid w:val="003E4F93"/>
    <w:rsid w:val="003E62D3"/>
    <w:rsid w:val="003E63EE"/>
    <w:rsid w:val="003F0DAC"/>
    <w:rsid w:val="003F1B04"/>
    <w:rsid w:val="003F4ED1"/>
    <w:rsid w:val="003F6A9A"/>
    <w:rsid w:val="003F6E50"/>
    <w:rsid w:val="00400202"/>
    <w:rsid w:val="00401217"/>
    <w:rsid w:val="0040269D"/>
    <w:rsid w:val="00402C29"/>
    <w:rsid w:val="00403221"/>
    <w:rsid w:val="00404490"/>
    <w:rsid w:val="00405BA1"/>
    <w:rsid w:val="004065A2"/>
    <w:rsid w:val="00410A0D"/>
    <w:rsid w:val="00412BC4"/>
    <w:rsid w:val="00414D16"/>
    <w:rsid w:val="00415497"/>
    <w:rsid w:val="00417139"/>
    <w:rsid w:val="004173A9"/>
    <w:rsid w:val="004206F0"/>
    <w:rsid w:val="00421657"/>
    <w:rsid w:val="00422DC9"/>
    <w:rsid w:val="00422F6F"/>
    <w:rsid w:val="00423504"/>
    <w:rsid w:val="00423BDE"/>
    <w:rsid w:val="004247CB"/>
    <w:rsid w:val="00425E2A"/>
    <w:rsid w:val="00425FD4"/>
    <w:rsid w:val="004267A7"/>
    <w:rsid w:val="004302C1"/>
    <w:rsid w:val="004308F1"/>
    <w:rsid w:val="00430A6B"/>
    <w:rsid w:val="00432FD5"/>
    <w:rsid w:val="00433F2B"/>
    <w:rsid w:val="004341B0"/>
    <w:rsid w:val="00435A8D"/>
    <w:rsid w:val="00435CA1"/>
    <w:rsid w:val="00435E99"/>
    <w:rsid w:val="004366FB"/>
    <w:rsid w:val="004373DE"/>
    <w:rsid w:val="0043741D"/>
    <w:rsid w:val="00437E03"/>
    <w:rsid w:val="00437FA7"/>
    <w:rsid w:val="00440567"/>
    <w:rsid w:val="00443963"/>
    <w:rsid w:val="004464E2"/>
    <w:rsid w:val="004469C8"/>
    <w:rsid w:val="004477A1"/>
    <w:rsid w:val="00450724"/>
    <w:rsid w:val="00451CAD"/>
    <w:rsid w:val="00452E2A"/>
    <w:rsid w:val="00454346"/>
    <w:rsid w:val="00454515"/>
    <w:rsid w:val="00456754"/>
    <w:rsid w:val="004618F4"/>
    <w:rsid w:val="00462CC6"/>
    <w:rsid w:val="00463DFB"/>
    <w:rsid w:val="00470267"/>
    <w:rsid w:val="00471136"/>
    <w:rsid w:val="00471859"/>
    <w:rsid w:val="00471E71"/>
    <w:rsid w:val="00471E87"/>
    <w:rsid w:val="00472369"/>
    <w:rsid w:val="004740CD"/>
    <w:rsid w:val="0047478E"/>
    <w:rsid w:val="0047532F"/>
    <w:rsid w:val="00475F51"/>
    <w:rsid w:val="004803CB"/>
    <w:rsid w:val="004813F5"/>
    <w:rsid w:val="00481731"/>
    <w:rsid w:val="004858CB"/>
    <w:rsid w:val="0049219C"/>
    <w:rsid w:val="00492A8E"/>
    <w:rsid w:val="00493B1F"/>
    <w:rsid w:val="004952AF"/>
    <w:rsid w:val="00496009"/>
    <w:rsid w:val="004A060C"/>
    <w:rsid w:val="004A2475"/>
    <w:rsid w:val="004A26F4"/>
    <w:rsid w:val="004A3175"/>
    <w:rsid w:val="004A3AAF"/>
    <w:rsid w:val="004A7456"/>
    <w:rsid w:val="004A7A5A"/>
    <w:rsid w:val="004B035B"/>
    <w:rsid w:val="004B19A9"/>
    <w:rsid w:val="004B24E8"/>
    <w:rsid w:val="004B2AB0"/>
    <w:rsid w:val="004B34D0"/>
    <w:rsid w:val="004B354D"/>
    <w:rsid w:val="004B4533"/>
    <w:rsid w:val="004B58BB"/>
    <w:rsid w:val="004B65B4"/>
    <w:rsid w:val="004B7BDB"/>
    <w:rsid w:val="004C2721"/>
    <w:rsid w:val="004C2CB0"/>
    <w:rsid w:val="004C3AB0"/>
    <w:rsid w:val="004C5308"/>
    <w:rsid w:val="004D2356"/>
    <w:rsid w:val="004D6B30"/>
    <w:rsid w:val="004D6E6F"/>
    <w:rsid w:val="004E08C8"/>
    <w:rsid w:val="004E2093"/>
    <w:rsid w:val="004E3E6B"/>
    <w:rsid w:val="004E4624"/>
    <w:rsid w:val="004E4B79"/>
    <w:rsid w:val="004E4C01"/>
    <w:rsid w:val="004E6051"/>
    <w:rsid w:val="004E7850"/>
    <w:rsid w:val="004E7C7B"/>
    <w:rsid w:val="004F0A90"/>
    <w:rsid w:val="004F18E2"/>
    <w:rsid w:val="004F26AA"/>
    <w:rsid w:val="004F418D"/>
    <w:rsid w:val="004F58E0"/>
    <w:rsid w:val="0050039D"/>
    <w:rsid w:val="00501A03"/>
    <w:rsid w:val="0050208C"/>
    <w:rsid w:val="00502807"/>
    <w:rsid w:val="0050347C"/>
    <w:rsid w:val="005055E9"/>
    <w:rsid w:val="00506475"/>
    <w:rsid w:val="00511269"/>
    <w:rsid w:val="00511E05"/>
    <w:rsid w:val="005142BA"/>
    <w:rsid w:val="005167F6"/>
    <w:rsid w:val="00517F4E"/>
    <w:rsid w:val="00517F57"/>
    <w:rsid w:val="005204D1"/>
    <w:rsid w:val="00521701"/>
    <w:rsid w:val="00521E28"/>
    <w:rsid w:val="005224C3"/>
    <w:rsid w:val="0052276F"/>
    <w:rsid w:val="00522D30"/>
    <w:rsid w:val="00522DD7"/>
    <w:rsid w:val="00523C5B"/>
    <w:rsid w:val="005249FC"/>
    <w:rsid w:val="00524B2E"/>
    <w:rsid w:val="005255DD"/>
    <w:rsid w:val="00532994"/>
    <w:rsid w:val="00534567"/>
    <w:rsid w:val="00534A1C"/>
    <w:rsid w:val="00537384"/>
    <w:rsid w:val="0054384D"/>
    <w:rsid w:val="00543ABB"/>
    <w:rsid w:val="005441E3"/>
    <w:rsid w:val="0054477E"/>
    <w:rsid w:val="005459F3"/>
    <w:rsid w:val="00546F80"/>
    <w:rsid w:val="00551006"/>
    <w:rsid w:val="00556AAE"/>
    <w:rsid w:val="00557976"/>
    <w:rsid w:val="00561D02"/>
    <w:rsid w:val="00563558"/>
    <w:rsid w:val="00563E05"/>
    <w:rsid w:val="005650AF"/>
    <w:rsid w:val="00565B43"/>
    <w:rsid w:val="005661A4"/>
    <w:rsid w:val="00566D86"/>
    <w:rsid w:val="00567563"/>
    <w:rsid w:val="0056767C"/>
    <w:rsid w:val="005702DD"/>
    <w:rsid w:val="005704B8"/>
    <w:rsid w:val="005738C2"/>
    <w:rsid w:val="00575EED"/>
    <w:rsid w:val="0058352D"/>
    <w:rsid w:val="00583681"/>
    <w:rsid w:val="00584AD5"/>
    <w:rsid w:val="00585054"/>
    <w:rsid w:val="005866E2"/>
    <w:rsid w:val="00586AF2"/>
    <w:rsid w:val="00586F93"/>
    <w:rsid w:val="00587EE8"/>
    <w:rsid w:val="0059062D"/>
    <w:rsid w:val="00591134"/>
    <w:rsid w:val="005925C8"/>
    <w:rsid w:val="0059343A"/>
    <w:rsid w:val="005962A1"/>
    <w:rsid w:val="00596C1D"/>
    <w:rsid w:val="005A0D46"/>
    <w:rsid w:val="005A0E20"/>
    <w:rsid w:val="005A174C"/>
    <w:rsid w:val="005A3662"/>
    <w:rsid w:val="005A3A4C"/>
    <w:rsid w:val="005A47CF"/>
    <w:rsid w:val="005A5DF4"/>
    <w:rsid w:val="005B0A0E"/>
    <w:rsid w:val="005B22DA"/>
    <w:rsid w:val="005B29BD"/>
    <w:rsid w:val="005B2ABA"/>
    <w:rsid w:val="005B2B47"/>
    <w:rsid w:val="005B2E45"/>
    <w:rsid w:val="005B307C"/>
    <w:rsid w:val="005B3347"/>
    <w:rsid w:val="005B5845"/>
    <w:rsid w:val="005C0525"/>
    <w:rsid w:val="005C6426"/>
    <w:rsid w:val="005C6BCD"/>
    <w:rsid w:val="005D25A0"/>
    <w:rsid w:val="005D4AA6"/>
    <w:rsid w:val="005D4DB8"/>
    <w:rsid w:val="005D660B"/>
    <w:rsid w:val="005D7698"/>
    <w:rsid w:val="005D76B1"/>
    <w:rsid w:val="005D7988"/>
    <w:rsid w:val="005D7F49"/>
    <w:rsid w:val="005E0478"/>
    <w:rsid w:val="005E211F"/>
    <w:rsid w:val="005E2AAB"/>
    <w:rsid w:val="005E4E7C"/>
    <w:rsid w:val="005E4FA8"/>
    <w:rsid w:val="005E5C27"/>
    <w:rsid w:val="005E6D9A"/>
    <w:rsid w:val="005E7F11"/>
    <w:rsid w:val="005F2848"/>
    <w:rsid w:val="00600061"/>
    <w:rsid w:val="006016E9"/>
    <w:rsid w:val="0060234C"/>
    <w:rsid w:val="00602E69"/>
    <w:rsid w:val="00605C32"/>
    <w:rsid w:val="00606680"/>
    <w:rsid w:val="006111CD"/>
    <w:rsid w:val="0061140A"/>
    <w:rsid w:val="00611D37"/>
    <w:rsid w:val="00615EA1"/>
    <w:rsid w:val="00616D5B"/>
    <w:rsid w:val="00617101"/>
    <w:rsid w:val="00620645"/>
    <w:rsid w:val="00620DB4"/>
    <w:rsid w:val="00621B24"/>
    <w:rsid w:val="006220C5"/>
    <w:rsid w:val="006229CA"/>
    <w:rsid w:val="00623394"/>
    <w:rsid w:val="006233D8"/>
    <w:rsid w:val="0062374E"/>
    <w:rsid w:val="00623D34"/>
    <w:rsid w:val="006251C6"/>
    <w:rsid w:val="00630A7B"/>
    <w:rsid w:val="0063122B"/>
    <w:rsid w:val="00634A76"/>
    <w:rsid w:val="00634DA8"/>
    <w:rsid w:val="006402F9"/>
    <w:rsid w:val="00640B58"/>
    <w:rsid w:val="00641CEC"/>
    <w:rsid w:val="00641F31"/>
    <w:rsid w:val="00642768"/>
    <w:rsid w:val="00642E90"/>
    <w:rsid w:val="006473EA"/>
    <w:rsid w:val="00650353"/>
    <w:rsid w:val="00650687"/>
    <w:rsid w:val="006513EB"/>
    <w:rsid w:val="00651580"/>
    <w:rsid w:val="00651A6B"/>
    <w:rsid w:val="006532FF"/>
    <w:rsid w:val="00654FAC"/>
    <w:rsid w:val="00660C22"/>
    <w:rsid w:val="00661423"/>
    <w:rsid w:val="00663D61"/>
    <w:rsid w:val="00664868"/>
    <w:rsid w:val="006649AD"/>
    <w:rsid w:val="006652BF"/>
    <w:rsid w:val="006665C7"/>
    <w:rsid w:val="006675F4"/>
    <w:rsid w:val="00670488"/>
    <w:rsid w:val="00672355"/>
    <w:rsid w:val="00672EB1"/>
    <w:rsid w:val="006735B7"/>
    <w:rsid w:val="006739CC"/>
    <w:rsid w:val="006743B2"/>
    <w:rsid w:val="006743BE"/>
    <w:rsid w:val="00674EDC"/>
    <w:rsid w:val="0067513C"/>
    <w:rsid w:val="00677023"/>
    <w:rsid w:val="006771B4"/>
    <w:rsid w:val="00677563"/>
    <w:rsid w:val="0068082D"/>
    <w:rsid w:val="0068130A"/>
    <w:rsid w:val="00684505"/>
    <w:rsid w:val="00684828"/>
    <w:rsid w:val="00684C78"/>
    <w:rsid w:val="00686776"/>
    <w:rsid w:val="00686E11"/>
    <w:rsid w:val="0068758F"/>
    <w:rsid w:val="00691F7C"/>
    <w:rsid w:val="006922CF"/>
    <w:rsid w:val="006954D2"/>
    <w:rsid w:val="00696E32"/>
    <w:rsid w:val="00697FFD"/>
    <w:rsid w:val="006A081C"/>
    <w:rsid w:val="006A0849"/>
    <w:rsid w:val="006A54BE"/>
    <w:rsid w:val="006A5D59"/>
    <w:rsid w:val="006A7711"/>
    <w:rsid w:val="006B13FF"/>
    <w:rsid w:val="006B284A"/>
    <w:rsid w:val="006B2B23"/>
    <w:rsid w:val="006B2F7F"/>
    <w:rsid w:val="006B3594"/>
    <w:rsid w:val="006B374A"/>
    <w:rsid w:val="006B407A"/>
    <w:rsid w:val="006B44DB"/>
    <w:rsid w:val="006C285C"/>
    <w:rsid w:val="006C2DF9"/>
    <w:rsid w:val="006C336D"/>
    <w:rsid w:val="006C3A59"/>
    <w:rsid w:val="006C4688"/>
    <w:rsid w:val="006C4A0E"/>
    <w:rsid w:val="006C4B00"/>
    <w:rsid w:val="006C5025"/>
    <w:rsid w:val="006C5093"/>
    <w:rsid w:val="006C5EB8"/>
    <w:rsid w:val="006C6212"/>
    <w:rsid w:val="006C79DB"/>
    <w:rsid w:val="006D1874"/>
    <w:rsid w:val="006D1F27"/>
    <w:rsid w:val="006D25D4"/>
    <w:rsid w:val="006D4A63"/>
    <w:rsid w:val="006D5F78"/>
    <w:rsid w:val="006E141A"/>
    <w:rsid w:val="006E2A09"/>
    <w:rsid w:val="006E3CA8"/>
    <w:rsid w:val="006E4FE5"/>
    <w:rsid w:val="006E68C6"/>
    <w:rsid w:val="006F03BE"/>
    <w:rsid w:val="006F13E0"/>
    <w:rsid w:val="006F144E"/>
    <w:rsid w:val="006F256E"/>
    <w:rsid w:val="006F5A4A"/>
    <w:rsid w:val="006F5E1D"/>
    <w:rsid w:val="006F6E58"/>
    <w:rsid w:val="00700919"/>
    <w:rsid w:val="00701265"/>
    <w:rsid w:val="007044F9"/>
    <w:rsid w:val="00704C3C"/>
    <w:rsid w:val="00705A49"/>
    <w:rsid w:val="00706F98"/>
    <w:rsid w:val="00707A92"/>
    <w:rsid w:val="00707F4C"/>
    <w:rsid w:val="00710E72"/>
    <w:rsid w:val="00712130"/>
    <w:rsid w:val="00712DCF"/>
    <w:rsid w:val="00713FA5"/>
    <w:rsid w:val="00714FA0"/>
    <w:rsid w:val="007153D8"/>
    <w:rsid w:val="00715B6E"/>
    <w:rsid w:val="00715C8A"/>
    <w:rsid w:val="00715F0D"/>
    <w:rsid w:val="00724F99"/>
    <w:rsid w:val="00726C0B"/>
    <w:rsid w:val="007276FE"/>
    <w:rsid w:val="007311A8"/>
    <w:rsid w:val="00731F6C"/>
    <w:rsid w:val="00732724"/>
    <w:rsid w:val="00732DF0"/>
    <w:rsid w:val="00732F58"/>
    <w:rsid w:val="00732F93"/>
    <w:rsid w:val="00734EFC"/>
    <w:rsid w:val="00735742"/>
    <w:rsid w:val="00736725"/>
    <w:rsid w:val="00740CA9"/>
    <w:rsid w:val="007416AA"/>
    <w:rsid w:val="00743664"/>
    <w:rsid w:val="0074404B"/>
    <w:rsid w:val="00744319"/>
    <w:rsid w:val="00745CED"/>
    <w:rsid w:val="007464F9"/>
    <w:rsid w:val="007502B3"/>
    <w:rsid w:val="00752CFF"/>
    <w:rsid w:val="00754CA2"/>
    <w:rsid w:val="00755DA7"/>
    <w:rsid w:val="00757608"/>
    <w:rsid w:val="00760078"/>
    <w:rsid w:val="00761758"/>
    <w:rsid w:val="00761906"/>
    <w:rsid w:val="00761F76"/>
    <w:rsid w:val="00765091"/>
    <w:rsid w:val="00765FEA"/>
    <w:rsid w:val="00772005"/>
    <w:rsid w:val="007724D4"/>
    <w:rsid w:val="00773D50"/>
    <w:rsid w:val="00774787"/>
    <w:rsid w:val="007747C6"/>
    <w:rsid w:val="00774C66"/>
    <w:rsid w:val="00775325"/>
    <w:rsid w:val="00782E60"/>
    <w:rsid w:val="00784206"/>
    <w:rsid w:val="00784591"/>
    <w:rsid w:val="0078539A"/>
    <w:rsid w:val="00785A35"/>
    <w:rsid w:val="007879D9"/>
    <w:rsid w:val="00790569"/>
    <w:rsid w:val="00792280"/>
    <w:rsid w:val="00792FD4"/>
    <w:rsid w:val="00793EEC"/>
    <w:rsid w:val="007A232F"/>
    <w:rsid w:val="007A2CA3"/>
    <w:rsid w:val="007A2D27"/>
    <w:rsid w:val="007A4DB2"/>
    <w:rsid w:val="007A56B5"/>
    <w:rsid w:val="007A69F4"/>
    <w:rsid w:val="007B03A7"/>
    <w:rsid w:val="007B0AF3"/>
    <w:rsid w:val="007B0D4F"/>
    <w:rsid w:val="007B1A2E"/>
    <w:rsid w:val="007B1B93"/>
    <w:rsid w:val="007B1E53"/>
    <w:rsid w:val="007B3568"/>
    <w:rsid w:val="007B45DF"/>
    <w:rsid w:val="007B47CF"/>
    <w:rsid w:val="007B5727"/>
    <w:rsid w:val="007B5EB4"/>
    <w:rsid w:val="007B6A78"/>
    <w:rsid w:val="007C081B"/>
    <w:rsid w:val="007C1E23"/>
    <w:rsid w:val="007C46C8"/>
    <w:rsid w:val="007C4F73"/>
    <w:rsid w:val="007C55D9"/>
    <w:rsid w:val="007C5D51"/>
    <w:rsid w:val="007C6A55"/>
    <w:rsid w:val="007C6CC2"/>
    <w:rsid w:val="007C7AE1"/>
    <w:rsid w:val="007D0323"/>
    <w:rsid w:val="007D2078"/>
    <w:rsid w:val="007D4892"/>
    <w:rsid w:val="007D5B7C"/>
    <w:rsid w:val="007D5F2B"/>
    <w:rsid w:val="007D73E7"/>
    <w:rsid w:val="007E4273"/>
    <w:rsid w:val="007E64DE"/>
    <w:rsid w:val="007E6FE6"/>
    <w:rsid w:val="007F2E3F"/>
    <w:rsid w:val="007F322D"/>
    <w:rsid w:val="007F46B0"/>
    <w:rsid w:val="007F4EB9"/>
    <w:rsid w:val="007F55BA"/>
    <w:rsid w:val="007F6C11"/>
    <w:rsid w:val="007F6C36"/>
    <w:rsid w:val="007F6E34"/>
    <w:rsid w:val="008001AF"/>
    <w:rsid w:val="0080086C"/>
    <w:rsid w:val="00801E36"/>
    <w:rsid w:val="00803035"/>
    <w:rsid w:val="00804BB6"/>
    <w:rsid w:val="00810F57"/>
    <w:rsid w:val="00813E73"/>
    <w:rsid w:val="00816C02"/>
    <w:rsid w:val="00820604"/>
    <w:rsid w:val="008212AA"/>
    <w:rsid w:val="00822199"/>
    <w:rsid w:val="00822939"/>
    <w:rsid w:val="00822CD0"/>
    <w:rsid w:val="00824761"/>
    <w:rsid w:val="00824FBA"/>
    <w:rsid w:val="0082515B"/>
    <w:rsid w:val="00825B8D"/>
    <w:rsid w:val="00825C17"/>
    <w:rsid w:val="00830311"/>
    <w:rsid w:val="00830B50"/>
    <w:rsid w:val="00830B5B"/>
    <w:rsid w:val="00832204"/>
    <w:rsid w:val="008323E1"/>
    <w:rsid w:val="008327EB"/>
    <w:rsid w:val="00832ADB"/>
    <w:rsid w:val="008333B8"/>
    <w:rsid w:val="00833AEE"/>
    <w:rsid w:val="00833D57"/>
    <w:rsid w:val="00836440"/>
    <w:rsid w:val="00836A2A"/>
    <w:rsid w:val="00837C2A"/>
    <w:rsid w:val="00837DA8"/>
    <w:rsid w:val="0084051C"/>
    <w:rsid w:val="00840678"/>
    <w:rsid w:val="00843008"/>
    <w:rsid w:val="00843A62"/>
    <w:rsid w:val="00844527"/>
    <w:rsid w:val="00844ABB"/>
    <w:rsid w:val="00844CA5"/>
    <w:rsid w:val="00845956"/>
    <w:rsid w:val="00846DE2"/>
    <w:rsid w:val="00847447"/>
    <w:rsid w:val="00847599"/>
    <w:rsid w:val="00847FF4"/>
    <w:rsid w:val="00852C3C"/>
    <w:rsid w:val="008539B0"/>
    <w:rsid w:val="00853B5A"/>
    <w:rsid w:val="00854F29"/>
    <w:rsid w:val="008567E0"/>
    <w:rsid w:val="0086156B"/>
    <w:rsid w:val="00861962"/>
    <w:rsid w:val="008631DD"/>
    <w:rsid w:val="00863827"/>
    <w:rsid w:val="008648E6"/>
    <w:rsid w:val="00870F22"/>
    <w:rsid w:val="00871F91"/>
    <w:rsid w:val="00873E9A"/>
    <w:rsid w:val="00874933"/>
    <w:rsid w:val="008752E8"/>
    <w:rsid w:val="00876B39"/>
    <w:rsid w:val="008807CF"/>
    <w:rsid w:val="00880D5D"/>
    <w:rsid w:val="00882987"/>
    <w:rsid w:val="00883697"/>
    <w:rsid w:val="00887335"/>
    <w:rsid w:val="008948B0"/>
    <w:rsid w:val="00896034"/>
    <w:rsid w:val="008969E3"/>
    <w:rsid w:val="00897C93"/>
    <w:rsid w:val="00897DF2"/>
    <w:rsid w:val="008A03CB"/>
    <w:rsid w:val="008A131A"/>
    <w:rsid w:val="008A2970"/>
    <w:rsid w:val="008A3047"/>
    <w:rsid w:val="008A580C"/>
    <w:rsid w:val="008B0081"/>
    <w:rsid w:val="008B106D"/>
    <w:rsid w:val="008B158A"/>
    <w:rsid w:val="008B40F4"/>
    <w:rsid w:val="008B6639"/>
    <w:rsid w:val="008C1F4F"/>
    <w:rsid w:val="008C275D"/>
    <w:rsid w:val="008C40C1"/>
    <w:rsid w:val="008C431B"/>
    <w:rsid w:val="008D03E4"/>
    <w:rsid w:val="008D0CC4"/>
    <w:rsid w:val="008D2B91"/>
    <w:rsid w:val="008D4F74"/>
    <w:rsid w:val="008E120D"/>
    <w:rsid w:val="008E19CC"/>
    <w:rsid w:val="008E26B4"/>
    <w:rsid w:val="008E51D6"/>
    <w:rsid w:val="008E5C4B"/>
    <w:rsid w:val="008E6E2E"/>
    <w:rsid w:val="008F0CD0"/>
    <w:rsid w:val="008F1BE2"/>
    <w:rsid w:val="008F1F22"/>
    <w:rsid w:val="008F4430"/>
    <w:rsid w:val="008F496A"/>
    <w:rsid w:val="008F49DE"/>
    <w:rsid w:val="008F65E8"/>
    <w:rsid w:val="008F6630"/>
    <w:rsid w:val="008F7107"/>
    <w:rsid w:val="00900990"/>
    <w:rsid w:val="00900DAD"/>
    <w:rsid w:val="00901FB7"/>
    <w:rsid w:val="00902C64"/>
    <w:rsid w:val="00902E8D"/>
    <w:rsid w:val="00904282"/>
    <w:rsid w:val="00905691"/>
    <w:rsid w:val="0090649A"/>
    <w:rsid w:val="00907974"/>
    <w:rsid w:val="00907E1F"/>
    <w:rsid w:val="00907ECA"/>
    <w:rsid w:val="00911BD3"/>
    <w:rsid w:val="00914265"/>
    <w:rsid w:val="00916F3A"/>
    <w:rsid w:val="0091749D"/>
    <w:rsid w:val="00923BFF"/>
    <w:rsid w:val="00923EA4"/>
    <w:rsid w:val="009246F2"/>
    <w:rsid w:val="00927B22"/>
    <w:rsid w:val="00930A7A"/>
    <w:rsid w:val="009324DF"/>
    <w:rsid w:val="009327EE"/>
    <w:rsid w:val="009330B8"/>
    <w:rsid w:val="00933FDE"/>
    <w:rsid w:val="009373BF"/>
    <w:rsid w:val="00937936"/>
    <w:rsid w:val="009410DB"/>
    <w:rsid w:val="009421AC"/>
    <w:rsid w:val="00942C1E"/>
    <w:rsid w:val="00943017"/>
    <w:rsid w:val="00943F72"/>
    <w:rsid w:val="00944093"/>
    <w:rsid w:val="00944145"/>
    <w:rsid w:val="00946CB1"/>
    <w:rsid w:val="0094733E"/>
    <w:rsid w:val="00947768"/>
    <w:rsid w:val="00950AAF"/>
    <w:rsid w:val="009515B8"/>
    <w:rsid w:val="00955C8E"/>
    <w:rsid w:val="00956737"/>
    <w:rsid w:val="009625EA"/>
    <w:rsid w:val="00966F35"/>
    <w:rsid w:val="00967A23"/>
    <w:rsid w:val="009708EF"/>
    <w:rsid w:val="00971438"/>
    <w:rsid w:val="009714F2"/>
    <w:rsid w:val="009719A8"/>
    <w:rsid w:val="00971B7A"/>
    <w:rsid w:val="00971D13"/>
    <w:rsid w:val="00971E49"/>
    <w:rsid w:val="00972E7E"/>
    <w:rsid w:val="009731D2"/>
    <w:rsid w:val="00973F01"/>
    <w:rsid w:val="009749D6"/>
    <w:rsid w:val="00976E38"/>
    <w:rsid w:val="00980CF0"/>
    <w:rsid w:val="00981FF0"/>
    <w:rsid w:val="00983FA6"/>
    <w:rsid w:val="00985383"/>
    <w:rsid w:val="00985871"/>
    <w:rsid w:val="009861F6"/>
    <w:rsid w:val="00986563"/>
    <w:rsid w:val="00987533"/>
    <w:rsid w:val="00987BAA"/>
    <w:rsid w:val="0099071A"/>
    <w:rsid w:val="00992805"/>
    <w:rsid w:val="00993961"/>
    <w:rsid w:val="009944AB"/>
    <w:rsid w:val="00997057"/>
    <w:rsid w:val="009A32AD"/>
    <w:rsid w:val="009A43C3"/>
    <w:rsid w:val="009A5D99"/>
    <w:rsid w:val="009A6B23"/>
    <w:rsid w:val="009A72AB"/>
    <w:rsid w:val="009A72DF"/>
    <w:rsid w:val="009A7362"/>
    <w:rsid w:val="009B1384"/>
    <w:rsid w:val="009B24F4"/>
    <w:rsid w:val="009B40AE"/>
    <w:rsid w:val="009B45B4"/>
    <w:rsid w:val="009B53B4"/>
    <w:rsid w:val="009B737D"/>
    <w:rsid w:val="009C01E0"/>
    <w:rsid w:val="009C3F68"/>
    <w:rsid w:val="009C3F94"/>
    <w:rsid w:val="009C4956"/>
    <w:rsid w:val="009C4970"/>
    <w:rsid w:val="009C51ED"/>
    <w:rsid w:val="009D1136"/>
    <w:rsid w:val="009D16BA"/>
    <w:rsid w:val="009D228C"/>
    <w:rsid w:val="009D248A"/>
    <w:rsid w:val="009D3F50"/>
    <w:rsid w:val="009D41CF"/>
    <w:rsid w:val="009D47D8"/>
    <w:rsid w:val="009D5A28"/>
    <w:rsid w:val="009D5A6A"/>
    <w:rsid w:val="009D7915"/>
    <w:rsid w:val="009E1F18"/>
    <w:rsid w:val="009E35F6"/>
    <w:rsid w:val="009E517C"/>
    <w:rsid w:val="009E52B7"/>
    <w:rsid w:val="009E61AA"/>
    <w:rsid w:val="009F19EF"/>
    <w:rsid w:val="009F35D4"/>
    <w:rsid w:val="009F3B94"/>
    <w:rsid w:val="009F455A"/>
    <w:rsid w:val="009F6D1D"/>
    <w:rsid w:val="00A025C4"/>
    <w:rsid w:val="00A04366"/>
    <w:rsid w:val="00A05269"/>
    <w:rsid w:val="00A06601"/>
    <w:rsid w:val="00A06E09"/>
    <w:rsid w:val="00A07711"/>
    <w:rsid w:val="00A106B0"/>
    <w:rsid w:val="00A11689"/>
    <w:rsid w:val="00A11FBF"/>
    <w:rsid w:val="00A13110"/>
    <w:rsid w:val="00A140A3"/>
    <w:rsid w:val="00A1706D"/>
    <w:rsid w:val="00A17B31"/>
    <w:rsid w:val="00A236BD"/>
    <w:rsid w:val="00A2796E"/>
    <w:rsid w:val="00A27F4A"/>
    <w:rsid w:val="00A30114"/>
    <w:rsid w:val="00A304CE"/>
    <w:rsid w:val="00A30CA2"/>
    <w:rsid w:val="00A326E9"/>
    <w:rsid w:val="00A3371A"/>
    <w:rsid w:val="00A337DA"/>
    <w:rsid w:val="00A34444"/>
    <w:rsid w:val="00A36CC0"/>
    <w:rsid w:val="00A376ED"/>
    <w:rsid w:val="00A37A2D"/>
    <w:rsid w:val="00A37A5D"/>
    <w:rsid w:val="00A37A67"/>
    <w:rsid w:val="00A40526"/>
    <w:rsid w:val="00A40A7D"/>
    <w:rsid w:val="00A4417C"/>
    <w:rsid w:val="00A467A5"/>
    <w:rsid w:val="00A47614"/>
    <w:rsid w:val="00A47AD5"/>
    <w:rsid w:val="00A519D2"/>
    <w:rsid w:val="00A55AFD"/>
    <w:rsid w:val="00A55D1E"/>
    <w:rsid w:val="00A5600A"/>
    <w:rsid w:val="00A5697D"/>
    <w:rsid w:val="00A56A06"/>
    <w:rsid w:val="00A56A13"/>
    <w:rsid w:val="00A5718E"/>
    <w:rsid w:val="00A60877"/>
    <w:rsid w:val="00A617E7"/>
    <w:rsid w:val="00A61C14"/>
    <w:rsid w:val="00A65C3B"/>
    <w:rsid w:val="00A66356"/>
    <w:rsid w:val="00A6723E"/>
    <w:rsid w:val="00A672CE"/>
    <w:rsid w:val="00A7039E"/>
    <w:rsid w:val="00A705C0"/>
    <w:rsid w:val="00A7125B"/>
    <w:rsid w:val="00A718AA"/>
    <w:rsid w:val="00A76069"/>
    <w:rsid w:val="00A817D9"/>
    <w:rsid w:val="00A8234D"/>
    <w:rsid w:val="00A82802"/>
    <w:rsid w:val="00A829CC"/>
    <w:rsid w:val="00A83BC3"/>
    <w:rsid w:val="00A85161"/>
    <w:rsid w:val="00A851F4"/>
    <w:rsid w:val="00A852B4"/>
    <w:rsid w:val="00A86A88"/>
    <w:rsid w:val="00A86E89"/>
    <w:rsid w:val="00A87383"/>
    <w:rsid w:val="00A90CAD"/>
    <w:rsid w:val="00A91B4C"/>
    <w:rsid w:val="00A9214F"/>
    <w:rsid w:val="00A93AB3"/>
    <w:rsid w:val="00A955F9"/>
    <w:rsid w:val="00A97D02"/>
    <w:rsid w:val="00AA1253"/>
    <w:rsid w:val="00AA248D"/>
    <w:rsid w:val="00AA255A"/>
    <w:rsid w:val="00AA2CA7"/>
    <w:rsid w:val="00AA5086"/>
    <w:rsid w:val="00AA584C"/>
    <w:rsid w:val="00AA79B7"/>
    <w:rsid w:val="00AB04CA"/>
    <w:rsid w:val="00AB0607"/>
    <w:rsid w:val="00AB1981"/>
    <w:rsid w:val="00AB32C7"/>
    <w:rsid w:val="00AB32F7"/>
    <w:rsid w:val="00AB38B2"/>
    <w:rsid w:val="00AB44DC"/>
    <w:rsid w:val="00AB5C12"/>
    <w:rsid w:val="00AB6156"/>
    <w:rsid w:val="00AB7279"/>
    <w:rsid w:val="00AB7C30"/>
    <w:rsid w:val="00AC03AE"/>
    <w:rsid w:val="00AC1015"/>
    <w:rsid w:val="00AC3543"/>
    <w:rsid w:val="00AC4198"/>
    <w:rsid w:val="00AC5C31"/>
    <w:rsid w:val="00AC604A"/>
    <w:rsid w:val="00AC61C5"/>
    <w:rsid w:val="00AD0F28"/>
    <w:rsid w:val="00AD5C6E"/>
    <w:rsid w:val="00AD6C14"/>
    <w:rsid w:val="00AD7491"/>
    <w:rsid w:val="00AE0918"/>
    <w:rsid w:val="00AE1729"/>
    <w:rsid w:val="00AE1EAB"/>
    <w:rsid w:val="00AE334F"/>
    <w:rsid w:val="00AE53BC"/>
    <w:rsid w:val="00AE64D4"/>
    <w:rsid w:val="00AF0A0E"/>
    <w:rsid w:val="00AF13CE"/>
    <w:rsid w:val="00AF304B"/>
    <w:rsid w:val="00AF4F03"/>
    <w:rsid w:val="00AF55EC"/>
    <w:rsid w:val="00AF562F"/>
    <w:rsid w:val="00AF7736"/>
    <w:rsid w:val="00AF7D6E"/>
    <w:rsid w:val="00B00E8F"/>
    <w:rsid w:val="00B0160C"/>
    <w:rsid w:val="00B026D7"/>
    <w:rsid w:val="00B02895"/>
    <w:rsid w:val="00B037B0"/>
    <w:rsid w:val="00B0478E"/>
    <w:rsid w:val="00B047AD"/>
    <w:rsid w:val="00B0683C"/>
    <w:rsid w:val="00B1110C"/>
    <w:rsid w:val="00B1181D"/>
    <w:rsid w:val="00B11CAE"/>
    <w:rsid w:val="00B122E8"/>
    <w:rsid w:val="00B12448"/>
    <w:rsid w:val="00B138C0"/>
    <w:rsid w:val="00B144DB"/>
    <w:rsid w:val="00B1546A"/>
    <w:rsid w:val="00B1772E"/>
    <w:rsid w:val="00B209ED"/>
    <w:rsid w:val="00B212C3"/>
    <w:rsid w:val="00B21424"/>
    <w:rsid w:val="00B22E2F"/>
    <w:rsid w:val="00B24CBE"/>
    <w:rsid w:val="00B26207"/>
    <w:rsid w:val="00B27E1C"/>
    <w:rsid w:val="00B31988"/>
    <w:rsid w:val="00B321A8"/>
    <w:rsid w:val="00B323A3"/>
    <w:rsid w:val="00B32D3C"/>
    <w:rsid w:val="00B33849"/>
    <w:rsid w:val="00B3545A"/>
    <w:rsid w:val="00B35830"/>
    <w:rsid w:val="00B35A84"/>
    <w:rsid w:val="00B35E24"/>
    <w:rsid w:val="00B35F1B"/>
    <w:rsid w:val="00B3658E"/>
    <w:rsid w:val="00B36E32"/>
    <w:rsid w:val="00B373C9"/>
    <w:rsid w:val="00B37E18"/>
    <w:rsid w:val="00B411C5"/>
    <w:rsid w:val="00B41698"/>
    <w:rsid w:val="00B41874"/>
    <w:rsid w:val="00B41FE8"/>
    <w:rsid w:val="00B435D2"/>
    <w:rsid w:val="00B4604B"/>
    <w:rsid w:val="00B478BC"/>
    <w:rsid w:val="00B5129C"/>
    <w:rsid w:val="00B531A5"/>
    <w:rsid w:val="00B54041"/>
    <w:rsid w:val="00B54299"/>
    <w:rsid w:val="00B55026"/>
    <w:rsid w:val="00B55FCB"/>
    <w:rsid w:val="00B567B4"/>
    <w:rsid w:val="00B57F12"/>
    <w:rsid w:val="00B60FDB"/>
    <w:rsid w:val="00B638CC"/>
    <w:rsid w:val="00B67749"/>
    <w:rsid w:val="00B67E4B"/>
    <w:rsid w:val="00B70E5F"/>
    <w:rsid w:val="00B7123A"/>
    <w:rsid w:val="00B7306D"/>
    <w:rsid w:val="00B7459D"/>
    <w:rsid w:val="00B74BBB"/>
    <w:rsid w:val="00B7720C"/>
    <w:rsid w:val="00B8080F"/>
    <w:rsid w:val="00B8092B"/>
    <w:rsid w:val="00B80C8A"/>
    <w:rsid w:val="00B815EE"/>
    <w:rsid w:val="00B823BA"/>
    <w:rsid w:val="00B825C2"/>
    <w:rsid w:val="00B82AE9"/>
    <w:rsid w:val="00B903B7"/>
    <w:rsid w:val="00B91B4D"/>
    <w:rsid w:val="00B92D6A"/>
    <w:rsid w:val="00B9665B"/>
    <w:rsid w:val="00B976DA"/>
    <w:rsid w:val="00B976FF"/>
    <w:rsid w:val="00BA0B9B"/>
    <w:rsid w:val="00BA0C34"/>
    <w:rsid w:val="00BA29F6"/>
    <w:rsid w:val="00BA4AB3"/>
    <w:rsid w:val="00BA5A0C"/>
    <w:rsid w:val="00BA5E7A"/>
    <w:rsid w:val="00BA668F"/>
    <w:rsid w:val="00BA6F93"/>
    <w:rsid w:val="00BA731B"/>
    <w:rsid w:val="00BB1CC5"/>
    <w:rsid w:val="00BB507F"/>
    <w:rsid w:val="00BB6B62"/>
    <w:rsid w:val="00BC01C8"/>
    <w:rsid w:val="00BC33F0"/>
    <w:rsid w:val="00BC530F"/>
    <w:rsid w:val="00BC5BAD"/>
    <w:rsid w:val="00BD1DA6"/>
    <w:rsid w:val="00BD2B40"/>
    <w:rsid w:val="00BD2F28"/>
    <w:rsid w:val="00BD3FA6"/>
    <w:rsid w:val="00BD51F6"/>
    <w:rsid w:val="00BD5A2A"/>
    <w:rsid w:val="00BD5BDC"/>
    <w:rsid w:val="00BD7078"/>
    <w:rsid w:val="00BD7E05"/>
    <w:rsid w:val="00BE0A14"/>
    <w:rsid w:val="00BE1689"/>
    <w:rsid w:val="00BE1D06"/>
    <w:rsid w:val="00BE1E6F"/>
    <w:rsid w:val="00BE2FCA"/>
    <w:rsid w:val="00BE4078"/>
    <w:rsid w:val="00BE448B"/>
    <w:rsid w:val="00BE4AB0"/>
    <w:rsid w:val="00BE4E88"/>
    <w:rsid w:val="00BE6356"/>
    <w:rsid w:val="00BE64A1"/>
    <w:rsid w:val="00BE67A8"/>
    <w:rsid w:val="00BE73F2"/>
    <w:rsid w:val="00BE7FA0"/>
    <w:rsid w:val="00BF0984"/>
    <w:rsid w:val="00BF0A3A"/>
    <w:rsid w:val="00BF177F"/>
    <w:rsid w:val="00BF1E62"/>
    <w:rsid w:val="00BF31CA"/>
    <w:rsid w:val="00BF374E"/>
    <w:rsid w:val="00BF394C"/>
    <w:rsid w:val="00BF3D61"/>
    <w:rsid w:val="00BF55AB"/>
    <w:rsid w:val="00BF5D52"/>
    <w:rsid w:val="00BF705E"/>
    <w:rsid w:val="00BF72E4"/>
    <w:rsid w:val="00BF7EE4"/>
    <w:rsid w:val="00C00171"/>
    <w:rsid w:val="00C002D5"/>
    <w:rsid w:val="00C01122"/>
    <w:rsid w:val="00C04178"/>
    <w:rsid w:val="00C04222"/>
    <w:rsid w:val="00C04FE0"/>
    <w:rsid w:val="00C04FF2"/>
    <w:rsid w:val="00C05961"/>
    <w:rsid w:val="00C127F3"/>
    <w:rsid w:val="00C13459"/>
    <w:rsid w:val="00C15CBF"/>
    <w:rsid w:val="00C1620D"/>
    <w:rsid w:val="00C16471"/>
    <w:rsid w:val="00C1719B"/>
    <w:rsid w:val="00C21079"/>
    <w:rsid w:val="00C217D6"/>
    <w:rsid w:val="00C21ABE"/>
    <w:rsid w:val="00C24B6C"/>
    <w:rsid w:val="00C251C1"/>
    <w:rsid w:val="00C25B9A"/>
    <w:rsid w:val="00C26880"/>
    <w:rsid w:val="00C268FF"/>
    <w:rsid w:val="00C26EA0"/>
    <w:rsid w:val="00C31A99"/>
    <w:rsid w:val="00C33CFD"/>
    <w:rsid w:val="00C33FC5"/>
    <w:rsid w:val="00C34BE7"/>
    <w:rsid w:val="00C371EB"/>
    <w:rsid w:val="00C41902"/>
    <w:rsid w:val="00C4354E"/>
    <w:rsid w:val="00C4412D"/>
    <w:rsid w:val="00C44CE1"/>
    <w:rsid w:val="00C44DDB"/>
    <w:rsid w:val="00C47F6F"/>
    <w:rsid w:val="00C50C98"/>
    <w:rsid w:val="00C510BC"/>
    <w:rsid w:val="00C54799"/>
    <w:rsid w:val="00C56B49"/>
    <w:rsid w:val="00C602E0"/>
    <w:rsid w:val="00C618D6"/>
    <w:rsid w:val="00C61BF7"/>
    <w:rsid w:val="00C6354D"/>
    <w:rsid w:val="00C64484"/>
    <w:rsid w:val="00C65676"/>
    <w:rsid w:val="00C70D29"/>
    <w:rsid w:val="00C71138"/>
    <w:rsid w:val="00C71C3A"/>
    <w:rsid w:val="00C728CD"/>
    <w:rsid w:val="00C74C4E"/>
    <w:rsid w:val="00C74D2E"/>
    <w:rsid w:val="00C75E7E"/>
    <w:rsid w:val="00C77DF4"/>
    <w:rsid w:val="00C8114B"/>
    <w:rsid w:val="00C81557"/>
    <w:rsid w:val="00C82E31"/>
    <w:rsid w:val="00C848F9"/>
    <w:rsid w:val="00C84D5C"/>
    <w:rsid w:val="00C90A2E"/>
    <w:rsid w:val="00C90ABC"/>
    <w:rsid w:val="00C90B5E"/>
    <w:rsid w:val="00C91788"/>
    <w:rsid w:val="00C92C78"/>
    <w:rsid w:val="00C95962"/>
    <w:rsid w:val="00C9648A"/>
    <w:rsid w:val="00C974E3"/>
    <w:rsid w:val="00C978A5"/>
    <w:rsid w:val="00CA0E5B"/>
    <w:rsid w:val="00CA12FB"/>
    <w:rsid w:val="00CA5D6B"/>
    <w:rsid w:val="00CA667F"/>
    <w:rsid w:val="00CB041E"/>
    <w:rsid w:val="00CB15FA"/>
    <w:rsid w:val="00CB331A"/>
    <w:rsid w:val="00CB48BE"/>
    <w:rsid w:val="00CB5B20"/>
    <w:rsid w:val="00CB679C"/>
    <w:rsid w:val="00CB733E"/>
    <w:rsid w:val="00CB73E5"/>
    <w:rsid w:val="00CB7EDA"/>
    <w:rsid w:val="00CC0982"/>
    <w:rsid w:val="00CC167F"/>
    <w:rsid w:val="00CC176D"/>
    <w:rsid w:val="00CC2310"/>
    <w:rsid w:val="00CC23B9"/>
    <w:rsid w:val="00CC561E"/>
    <w:rsid w:val="00CC680F"/>
    <w:rsid w:val="00CD33F6"/>
    <w:rsid w:val="00CD3417"/>
    <w:rsid w:val="00CD346F"/>
    <w:rsid w:val="00CD4C59"/>
    <w:rsid w:val="00CE348A"/>
    <w:rsid w:val="00CE35CD"/>
    <w:rsid w:val="00CE77B3"/>
    <w:rsid w:val="00CF17F9"/>
    <w:rsid w:val="00CF186A"/>
    <w:rsid w:val="00CF20C9"/>
    <w:rsid w:val="00CF5889"/>
    <w:rsid w:val="00D0492E"/>
    <w:rsid w:val="00D06F58"/>
    <w:rsid w:val="00D0713E"/>
    <w:rsid w:val="00D10498"/>
    <w:rsid w:val="00D1240F"/>
    <w:rsid w:val="00D147A7"/>
    <w:rsid w:val="00D14A37"/>
    <w:rsid w:val="00D1548A"/>
    <w:rsid w:val="00D1635E"/>
    <w:rsid w:val="00D16719"/>
    <w:rsid w:val="00D20154"/>
    <w:rsid w:val="00D20E51"/>
    <w:rsid w:val="00D2283C"/>
    <w:rsid w:val="00D22F8F"/>
    <w:rsid w:val="00D239D0"/>
    <w:rsid w:val="00D2462C"/>
    <w:rsid w:val="00D26CB4"/>
    <w:rsid w:val="00D30FCB"/>
    <w:rsid w:val="00D31A86"/>
    <w:rsid w:val="00D32E5F"/>
    <w:rsid w:val="00D34B12"/>
    <w:rsid w:val="00D360F7"/>
    <w:rsid w:val="00D40380"/>
    <w:rsid w:val="00D4041A"/>
    <w:rsid w:val="00D41601"/>
    <w:rsid w:val="00D44CDE"/>
    <w:rsid w:val="00D450BC"/>
    <w:rsid w:val="00D462BB"/>
    <w:rsid w:val="00D468BA"/>
    <w:rsid w:val="00D47ADA"/>
    <w:rsid w:val="00D47B03"/>
    <w:rsid w:val="00D50356"/>
    <w:rsid w:val="00D5093D"/>
    <w:rsid w:val="00D5262F"/>
    <w:rsid w:val="00D530A0"/>
    <w:rsid w:val="00D54340"/>
    <w:rsid w:val="00D54420"/>
    <w:rsid w:val="00D54E52"/>
    <w:rsid w:val="00D55C88"/>
    <w:rsid w:val="00D56130"/>
    <w:rsid w:val="00D567AC"/>
    <w:rsid w:val="00D570FC"/>
    <w:rsid w:val="00D60823"/>
    <w:rsid w:val="00D636A4"/>
    <w:rsid w:val="00D64D73"/>
    <w:rsid w:val="00D6583C"/>
    <w:rsid w:val="00D658A8"/>
    <w:rsid w:val="00D65D02"/>
    <w:rsid w:val="00D6643C"/>
    <w:rsid w:val="00D71691"/>
    <w:rsid w:val="00D71F95"/>
    <w:rsid w:val="00D72774"/>
    <w:rsid w:val="00D73699"/>
    <w:rsid w:val="00D7372F"/>
    <w:rsid w:val="00D73825"/>
    <w:rsid w:val="00D73F82"/>
    <w:rsid w:val="00D77C00"/>
    <w:rsid w:val="00D77CFD"/>
    <w:rsid w:val="00D84C9D"/>
    <w:rsid w:val="00D85E4D"/>
    <w:rsid w:val="00D862C9"/>
    <w:rsid w:val="00D8639D"/>
    <w:rsid w:val="00D86C63"/>
    <w:rsid w:val="00D909A1"/>
    <w:rsid w:val="00D90D31"/>
    <w:rsid w:val="00D91128"/>
    <w:rsid w:val="00D911FA"/>
    <w:rsid w:val="00D9204F"/>
    <w:rsid w:val="00D93602"/>
    <w:rsid w:val="00D94CC3"/>
    <w:rsid w:val="00D9678B"/>
    <w:rsid w:val="00D97D9B"/>
    <w:rsid w:val="00DA20A9"/>
    <w:rsid w:val="00DA2F4D"/>
    <w:rsid w:val="00DA3DF4"/>
    <w:rsid w:val="00DA4568"/>
    <w:rsid w:val="00DA48D2"/>
    <w:rsid w:val="00DA5193"/>
    <w:rsid w:val="00DA63EB"/>
    <w:rsid w:val="00DA6CA4"/>
    <w:rsid w:val="00DA75D6"/>
    <w:rsid w:val="00DB46A1"/>
    <w:rsid w:val="00DB5840"/>
    <w:rsid w:val="00DB66C1"/>
    <w:rsid w:val="00DB6C92"/>
    <w:rsid w:val="00DC01CC"/>
    <w:rsid w:val="00DC0863"/>
    <w:rsid w:val="00DC2BBA"/>
    <w:rsid w:val="00DC3623"/>
    <w:rsid w:val="00DC37C6"/>
    <w:rsid w:val="00DC3CEF"/>
    <w:rsid w:val="00DC4DBC"/>
    <w:rsid w:val="00DC54B9"/>
    <w:rsid w:val="00DC7BF4"/>
    <w:rsid w:val="00DD086F"/>
    <w:rsid w:val="00DD1A74"/>
    <w:rsid w:val="00DD1B97"/>
    <w:rsid w:val="00DD25DD"/>
    <w:rsid w:val="00DD4C26"/>
    <w:rsid w:val="00DD5A6E"/>
    <w:rsid w:val="00DD761E"/>
    <w:rsid w:val="00DD7F7F"/>
    <w:rsid w:val="00DE1404"/>
    <w:rsid w:val="00DE1416"/>
    <w:rsid w:val="00DE2E67"/>
    <w:rsid w:val="00DE307E"/>
    <w:rsid w:val="00DE43DD"/>
    <w:rsid w:val="00DE5485"/>
    <w:rsid w:val="00DE6F69"/>
    <w:rsid w:val="00DF00B3"/>
    <w:rsid w:val="00DF1F2E"/>
    <w:rsid w:val="00DF3116"/>
    <w:rsid w:val="00DF351F"/>
    <w:rsid w:val="00DF44C2"/>
    <w:rsid w:val="00DF541A"/>
    <w:rsid w:val="00DF6F7B"/>
    <w:rsid w:val="00DF74F2"/>
    <w:rsid w:val="00E01071"/>
    <w:rsid w:val="00E01CFD"/>
    <w:rsid w:val="00E02F71"/>
    <w:rsid w:val="00E038C9"/>
    <w:rsid w:val="00E03C73"/>
    <w:rsid w:val="00E0639D"/>
    <w:rsid w:val="00E066A7"/>
    <w:rsid w:val="00E06E6C"/>
    <w:rsid w:val="00E07062"/>
    <w:rsid w:val="00E1099B"/>
    <w:rsid w:val="00E1133E"/>
    <w:rsid w:val="00E113C8"/>
    <w:rsid w:val="00E119CD"/>
    <w:rsid w:val="00E12172"/>
    <w:rsid w:val="00E1298B"/>
    <w:rsid w:val="00E13983"/>
    <w:rsid w:val="00E14372"/>
    <w:rsid w:val="00E14F38"/>
    <w:rsid w:val="00E15FC3"/>
    <w:rsid w:val="00E16AF4"/>
    <w:rsid w:val="00E21064"/>
    <w:rsid w:val="00E2228E"/>
    <w:rsid w:val="00E256C3"/>
    <w:rsid w:val="00E265CC"/>
    <w:rsid w:val="00E26D2F"/>
    <w:rsid w:val="00E3003F"/>
    <w:rsid w:val="00E300A1"/>
    <w:rsid w:val="00E31877"/>
    <w:rsid w:val="00E335E7"/>
    <w:rsid w:val="00E3574A"/>
    <w:rsid w:val="00E35B94"/>
    <w:rsid w:val="00E41108"/>
    <w:rsid w:val="00E412F6"/>
    <w:rsid w:val="00E41593"/>
    <w:rsid w:val="00E41F2C"/>
    <w:rsid w:val="00E437B5"/>
    <w:rsid w:val="00E44290"/>
    <w:rsid w:val="00E449E3"/>
    <w:rsid w:val="00E45A97"/>
    <w:rsid w:val="00E46450"/>
    <w:rsid w:val="00E509D5"/>
    <w:rsid w:val="00E51200"/>
    <w:rsid w:val="00E54508"/>
    <w:rsid w:val="00E54565"/>
    <w:rsid w:val="00E54B27"/>
    <w:rsid w:val="00E5555F"/>
    <w:rsid w:val="00E55847"/>
    <w:rsid w:val="00E57276"/>
    <w:rsid w:val="00E57F2C"/>
    <w:rsid w:val="00E6089B"/>
    <w:rsid w:val="00E60BD4"/>
    <w:rsid w:val="00E611AC"/>
    <w:rsid w:val="00E61DF1"/>
    <w:rsid w:val="00E62523"/>
    <w:rsid w:val="00E62E0A"/>
    <w:rsid w:val="00E63690"/>
    <w:rsid w:val="00E64B88"/>
    <w:rsid w:val="00E74621"/>
    <w:rsid w:val="00E75457"/>
    <w:rsid w:val="00E75B59"/>
    <w:rsid w:val="00E8096F"/>
    <w:rsid w:val="00E83773"/>
    <w:rsid w:val="00E83FCB"/>
    <w:rsid w:val="00E869AC"/>
    <w:rsid w:val="00E875B8"/>
    <w:rsid w:val="00E91908"/>
    <w:rsid w:val="00E91B05"/>
    <w:rsid w:val="00E91CCB"/>
    <w:rsid w:val="00E94A16"/>
    <w:rsid w:val="00E94DBF"/>
    <w:rsid w:val="00E970E5"/>
    <w:rsid w:val="00E97A05"/>
    <w:rsid w:val="00E97B4D"/>
    <w:rsid w:val="00E97C95"/>
    <w:rsid w:val="00EA0605"/>
    <w:rsid w:val="00EA09FD"/>
    <w:rsid w:val="00EA33C1"/>
    <w:rsid w:val="00EA35FF"/>
    <w:rsid w:val="00EA3DF6"/>
    <w:rsid w:val="00EA4708"/>
    <w:rsid w:val="00EA5C7D"/>
    <w:rsid w:val="00EA60D1"/>
    <w:rsid w:val="00EA645A"/>
    <w:rsid w:val="00EA6988"/>
    <w:rsid w:val="00EB0BF4"/>
    <w:rsid w:val="00EB148B"/>
    <w:rsid w:val="00EB3AEB"/>
    <w:rsid w:val="00EB42B9"/>
    <w:rsid w:val="00EB5F1F"/>
    <w:rsid w:val="00EC0C83"/>
    <w:rsid w:val="00EC1940"/>
    <w:rsid w:val="00EC2061"/>
    <w:rsid w:val="00EC32B9"/>
    <w:rsid w:val="00EC3E68"/>
    <w:rsid w:val="00EC4449"/>
    <w:rsid w:val="00EC52B4"/>
    <w:rsid w:val="00EC5E22"/>
    <w:rsid w:val="00EC6C60"/>
    <w:rsid w:val="00EC70AB"/>
    <w:rsid w:val="00ED0CD3"/>
    <w:rsid w:val="00ED53C7"/>
    <w:rsid w:val="00EE03DF"/>
    <w:rsid w:val="00EE0EFF"/>
    <w:rsid w:val="00EE1144"/>
    <w:rsid w:val="00EE544B"/>
    <w:rsid w:val="00EE7737"/>
    <w:rsid w:val="00EE7E8C"/>
    <w:rsid w:val="00EF260F"/>
    <w:rsid w:val="00EF384E"/>
    <w:rsid w:val="00EF38C3"/>
    <w:rsid w:val="00EF460B"/>
    <w:rsid w:val="00EF58DB"/>
    <w:rsid w:val="00F00D28"/>
    <w:rsid w:val="00F018A8"/>
    <w:rsid w:val="00F01DA4"/>
    <w:rsid w:val="00F024D0"/>
    <w:rsid w:val="00F02E41"/>
    <w:rsid w:val="00F02F4E"/>
    <w:rsid w:val="00F07870"/>
    <w:rsid w:val="00F10328"/>
    <w:rsid w:val="00F105EC"/>
    <w:rsid w:val="00F12753"/>
    <w:rsid w:val="00F141AD"/>
    <w:rsid w:val="00F15C99"/>
    <w:rsid w:val="00F16D54"/>
    <w:rsid w:val="00F1740A"/>
    <w:rsid w:val="00F17637"/>
    <w:rsid w:val="00F20B81"/>
    <w:rsid w:val="00F22D11"/>
    <w:rsid w:val="00F251B6"/>
    <w:rsid w:val="00F25C31"/>
    <w:rsid w:val="00F27A6B"/>
    <w:rsid w:val="00F302CD"/>
    <w:rsid w:val="00F30556"/>
    <w:rsid w:val="00F30652"/>
    <w:rsid w:val="00F308B3"/>
    <w:rsid w:val="00F308F1"/>
    <w:rsid w:val="00F32563"/>
    <w:rsid w:val="00F3315A"/>
    <w:rsid w:val="00F34079"/>
    <w:rsid w:val="00F35202"/>
    <w:rsid w:val="00F37607"/>
    <w:rsid w:val="00F40072"/>
    <w:rsid w:val="00F40137"/>
    <w:rsid w:val="00F408D2"/>
    <w:rsid w:val="00F42C0D"/>
    <w:rsid w:val="00F43C80"/>
    <w:rsid w:val="00F43D15"/>
    <w:rsid w:val="00F44307"/>
    <w:rsid w:val="00F45799"/>
    <w:rsid w:val="00F4595B"/>
    <w:rsid w:val="00F50441"/>
    <w:rsid w:val="00F51702"/>
    <w:rsid w:val="00F51D4C"/>
    <w:rsid w:val="00F53BF4"/>
    <w:rsid w:val="00F53DD5"/>
    <w:rsid w:val="00F5432F"/>
    <w:rsid w:val="00F554CE"/>
    <w:rsid w:val="00F55D28"/>
    <w:rsid w:val="00F579D6"/>
    <w:rsid w:val="00F61893"/>
    <w:rsid w:val="00F61DD5"/>
    <w:rsid w:val="00F646FC"/>
    <w:rsid w:val="00F65C4D"/>
    <w:rsid w:val="00F6630B"/>
    <w:rsid w:val="00F6638C"/>
    <w:rsid w:val="00F664E0"/>
    <w:rsid w:val="00F6668C"/>
    <w:rsid w:val="00F66DDA"/>
    <w:rsid w:val="00F72163"/>
    <w:rsid w:val="00F741B8"/>
    <w:rsid w:val="00F77C65"/>
    <w:rsid w:val="00F801CE"/>
    <w:rsid w:val="00F80400"/>
    <w:rsid w:val="00F804A3"/>
    <w:rsid w:val="00F8676A"/>
    <w:rsid w:val="00F86B34"/>
    <w:rsid w:val="00F93877"/>
    <w:rsid w:val="00FA0AA6"/>
    <w:rsid w:val="00FA22C0"/>
    <w:rsid w:val="00FA33FF"/>
    <w:rsid w:val="00FA4D99"/>
    <w:rsid w:val="00FA5263"/>
    <w:rsid w:val="00FA6DE0"/>
    <w:rsid w:val="00FB2E62"/>
    <w:rsid w:val="00FB4483"/>
    <w:rsid w:val="00FB4EC4"/>
    <w:rsid w:val="00FB5E15"/>
    <w:rsid w:val="00FB6581"/>
    <w:rsid w:val="00FB6753"/>
    <w:rsid w:val="00FB6BF1"/>
    <w:rsid w:val="00FB78D4"/>
    <w:rsid w:val="00FC05CB"/>
    <w:rsid w:val="00FC088B"/>
    <w:rsid w:val="00FC1665"/>
    <w:rsid w:val="00FC1FA6"/>
    <w:rsid w:val="00FC239F"/>
    <w:rsid w:val="00FC3190"/>
    <w:rsid w:val="00FC3C24"/>
    <w:rsid w:val="00FC4062"/>
    <w:rsid w:val="00FD15B5"/>
    <w:rsid w:val="00FD1A17"/>
    <w:rsid w:val="00FD2C4A"/>
    <w:rsid w:val="00FD42CF"/>
    <w:rsid w:val="00FD673A"/>
    <w:rsid w:val="00FD72F7"/>
    <w:rsid w:val="00FE0737"/>
    <w:rsid w:val="00FE0FB8"/>
    <w:rsid w:val="00FE134E"/>
    <w:rsid w:val="00FE164A"/>
    <w:rsid w:val="00FE36D1"/>
    <w:rsid w:val="00FE4B4D"/>
    <w:rsid w:val="00FE5AB0"/>
    <w:rsid w:val="00FE682B"/>
    <w:rsid w:val="00FF068B"/>
    <w:rsid w:val="00FF1C6E"/>
    <w:rsid w:val="00FF2F4E"/>
    <w:rsid w:val="00FF3088"/>
    <w:rsid w:val="00FF4B56"/>
    <w:rsid w:val="00FF4ED1"/>
    <w:rsid w:val="00FF60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E44B6"/>
  <w15:docId w15:val="{1603A4BA-107E-490E-948E-01E0468C0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660F"/>
  </w:style>
  <w:style w:type="paragraph" w:styleId="1">
    <w:name w:val="heading 1"/>
    <w:basedOn w:val="a"/>
    <w:link w:val="10"/>
    <w:uiPriority w:val="9"/>
    <w:qFormat/>
    <w:rsid w:val="00377C8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377C8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77C8A"/>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377C8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377C8A"/>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7122929">
      <w:bodyDiv w:val="1"/>
      <w:marLeft w:val="0"/>
      <w:marRight w:val="0"/>
      <w:marTop w:val="0"/>
      <w:marBottom w:val="0"/>
      <w:divBdr>
        <w:top w:val="none" w:sz="0" w:space="0" w:color="auto"/>
        <w:left w:val="none" w:sz="0" w:space="0" w:color="auto"/>
        <w:bottom w:val="none" w:sz="0" w:space="0" w:color="auto"/>
        <w:right w:val="none" w:sz="0" w:space="0" w:color="auto"/>
      </w:divBdr>
    </w:div>
    <w:div w:id="1150438875">
      <w:bodyDiv w:val="1"/>
      <w:marLeft w:val="0"/>
      <w:marRight w:val="0"/>
      <w:marTop w:val="0"/>
      <w:marBottom w:val="0"/>
      <w:divBdr>
        <w:top w:val="none" w:sz="0" w:space="0" w:color="auto"/>
        <w:left w:val="none" w:sz="0" w:space="0" w:color="auto"/>
        <w:bottom w:val="none" w:sz="0" w:space="0" w:color="auto"/>
        <w:right w:val="none" w:sz="0" w:space="0" w:color="auto"/>
      </w:divBdr>
    </w:div>
    <w:div w:id="1501892443">
      <w:bodyDiv w:val="1"/>
      <w:marLeft w:val="0"/>
      <w:marRight w:val="0"/>
      <w:marTop w:val="0"/>
      <w:marBottom w:val="0"/>
      <w:divBdr>
        <w:top w:val="none" w:sz="0" w:space="0" w:color="auto"/>
        <w:left w:val="none" w:sz="0" w:space="0" w:color="auto"/>
        <w:bottom w:val="none" w:sz="0" w:space="0" w:color="auto"/>
        <w:right w:val="none" w:sz="0" w:space="0" w:color="auto"/>
      </w:divBdr>
    </w:div>
    <w:div w:id="1976518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4</Pages>
  <Words>1909</Words>
  <Characters>10887</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4</cp:revision>
  <dcterms:created xsi:type="dcterms:W3CDTF">2024-08-02T05:34:00Z</dcterms:created>
  <dcterms:modified xsi:type="dcterms:W3CDTF">2024-08-02T09:37:00Z</dcterms:modified>
</cp:coreProperties>
</file>